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05C4" w14:textId="0885C595" w:rsidR="003D6997" w:rsidRPr="00A44877" w:rsidRDefault="00A44877" w:rsidP="00C42F05">
      <w:pPr>
        <w:pStyle w:val="Titel"/>
        <w:rPr>
          <w:lang w:val="fr-BE"/>
        </w:rPr>
      </w:pPr>
      <w:r w:rsidRPr="00A44877">
        <w:rPr>
          <w:rFonts w:eastAsia="Arial"/>
          <w:bCs/>
          <w:lang w:val="fr-BE"/>
        </w:rPr>
        <w:t xml:space="preserve">Document d’identification </w:t>
      </w:r>
    </w:p>
    <w:p w14:paraId="10D1775E" w14:textId="74D0841A" w:rsidR="00ED08A2" w:rsidRPr="00A44877" w:rsidRDefault="00A44877" w:rsidP="007D1344">
      <w:pPr>
        <w:spacing w:after="120"/>
        <w:rPr>
          <w:b/>
          <w:lang w:val="fr-BE"/>
        </w:rPr>
      </w:pPr>
      <w:r w:rsidRPr="00A44877">
        <w:rPr>
          <w:rFonts w:eastAsia="Arial"/>
          <w:b/>
          <w:bCs/>
          <w:lang w:val="fr-BE"/>
        </w:rPr>
        <w:t>Dans ce document, vous notez les données d'identification du service de prévention interne (SIPP) et du service de prévention externe (SEPP). Vous répartissez ensuite les tâches légales relatives au bien-être des travailleurs au travail entre ces deux services.</w:t>
      </w:r>
    </w:p>
    <w:p w14:paraId="21008B81" w14:textId="520F2E88" w:rsidR="00793BBB" w:rsidRPr="00A44877" w:rsidRDefault="00A44877" w:rsidP="007D1344">
      <w:pPr>
        <w:pStyle w:val="Titel2"/>
        <w:spacing w:before="240"/>
        <w:rPr>
          <w:lang w:val="fr-BE"/>
        </w:rPr>
      </w:pPr>
      <w:r w:rsidRPr="00A44877">
        <w:rPr>
          <w:rFonts w:eastAsia="Arial"/>
          <w:bCs/>
          <w:lang w:val="fr-BE"/>
        </w:rPr>
        <w:t>Identification de l’employeur</w:t>
      </w:r>
    </w:p>
    <w:tbl>
      <w:tblPr>
        <w:tblStyle w:val="Centraaluitgelijnd"/>
        <w:tblW w:w="0" w:type="auto"/>
        <w:tblLook w:val="04A0" w:firstRow="1" w:lastRow="0" w:firstColumn="1" w:lastColumn="0" w:noHBand="0" w:noVBand="1"/>
      </w:tblPr>
      <w:tblGrid>
        <w:gridCol w:w="3119"/>
        <w:gridCol w:w="2551"/>
        <w:gridCol w:w="3969"/>
      </w:tblGrid>
      <w:tr w:rsidR="00AB27CB" w:rsidRPr="006853BB" w14:paraId="46C7B527" w14:textId="77777777" w:rsidTr="00283D41">
        <w:trPr>
          <w:cnfStyle w:val="100000000000" w:firstRow="1" w:lastRow="0" w:firstColumn="0" w:lastColumn="0" w:oddVBand="0" w:evenVBand="0" w:oddHBand="0" w:evenHBand="0" w:firstRowFirstColumn="0" w:firstRowLastColumn="0" w:lastRowFirstColumn="0" w:lastRowLastColumn="0"/>
        </w:trPr>
        <w:tc>
          <w:tcPr>
            <w:tcW w:w="3119" w:type="dxa"/>
          </w:tcPr>
          <w:p w14:paraId="5E53EC3C" w14:textId="77777777" w:rsidR="00AB27CB" w:rsidRPr="006853BB" w:rsidRDefault="00AB27CB" w:rsidP="00283D41">
            <w:pPr>
              <w:widowControl w:val="0"/>
              <w:autoSpaceDE w:val="0"/>
              <w:autoSpaceDN w:val="0"/>
              <w:adjustRightInd w:val="0"/>
              <w:spacing w:after="120" w:line="288" w:lineRule="auto"/>
              <w:textAlignment w:val="center"/>
              <w:rPr>
                <w:rFonts w:cs="MinionPro-Regular"/>
                <w:sz w:val="22"/>
                <w:szCs w:val="26"/>
                <w:lang w:val="nl-NL" w:eastAsia="en-GB"/>
              </w:rPr>
            </w:pPr>
            <w:r>
              <w:rPr>
                <w:rFonts w:cs="MinionPro-Regular"/>
                <w:b w:val="0"/>
                <w:caps w:val="0"/>
                <w:sz w:val="22"/>
                <w:szCs w:val="26"/>
                <w:lang w:val="nl-NL" w:eastAsia="en-GB"/>
              </w:rPr>
              <w:t>N</w:t>
            </w:r>
            <w:r w:rsidRPr="00E07DC0">
              <w:rPr>
                <w:rFonts w:cs="MinionPro-Regular"/>
                <w:b w:val="0"/>
                <w:caps w:val="0"/>
                <w:sz w:val="22"/>
                <w:szCs w:val="26"/>
                <w:lang w:val="nl-NL" w:eastAsia="en-GB"/>
              </w:rPr>
              <w:t>om de l’entreprise</w:t>
            </w:r>
          </w:p>
        </w:tc>
        <w:tc>
          <w:tcPr>
            <w:tcW w:w="2551" w:type="dxa"/>
          </w:tcPr>
          <w:p w14:paraId="549AB2F4" w14:textId="77777777" w:rsidR="00AB27CB" w:rsidRPr="006853BB" w:rsidRDefault="00AB27CB" w:rsidP="00283D41">
            <w:pPr>
              <w:pStyle w:val="BasicParagraph"/>
              <w:spacing w:after="120"/>
              <w:rPr>
                <w:b w:val="0"/>
                <w:caps w:val="0"/>
                <w:sz w:val="22"/>
                <w:szCs w:val="26"/>
              </w:rPr>
            </w:pPr>
            <w:r w:rsidRPr="00E07DC0">
              <w:rPr>
                <w:b w:val="0"/>
                <w:caps w:val="0"/>
                <w:sz w:val="22"/>
                <w:szCs w:val="26"/>
              </w:rPr>
              <w:t>Numéro d’entreprise</w:t>
            </w:r>
          </w:p>
        </w:tc>
        <w:tc>
          <w:tcPr>
            <w:tcW w:w="3969" w:type="dxa"/>
          </w:tcPr>
          <w:p w14:paraId="4DD02FD4" w14:textId="77777777" w:rsidR="00AB27CB" w:rsidRPr="006853BB" w:rsidRDefault="00AB27CB" w:rsidP="00283D41">
            <w:pPr>
              <w:widowControl w:val="0"/>
              <w:autoSpaceDE w:val="0"/>
              <w:autoSpaceDN w:val="0"/>
              <w:adjustRightInd w:val="0"/>
              <w:spacing w:after="120" w:line="288" w:lineRule="auto"/>
              <w:textAlignment w:val="center"/>
              <w:rPr>
                <w:rFonts w:cs="MinionPro-Regular"/>
                <w:b w:val="0"/>
                <w:caps w:val="0"/>
                <w:sz w:val="22"/>
                <w:szCs w:val="26"/>
                <w:lang w:val="nl-NL" w:eastAsia="en-GB"/>
              </w:rPr>
            </w:pPr>
            <w:r>
              <w:rPr>
                <w:rFonts w:cs="MinionPro-Regular"/>
                <w:b w:val="0"/>
                <w:caps w:val="0"/>
                <w:sz w:val="22"/>
                <w:szCs w:val="26"/>
                <w:lang w:val="nl-NL" w:eastAsia="en-GB"/>
              </w:rPr>
              <w:t>A</w:t>
            </w:r>
            <w:r w:rsidRPr="00E07DC0">
              <w:rPr>
                <w:rFonts w:cs="MinionPro-Regular"/>
                <w:b w:val="0"/>
                <w:caps w:val="0"/>
                <w:sz w:val="22"/>
                <w:szCs w:val="26"/>
                <w:lang w:val="nl-NL" w:eastAsia="en-GB"/>
              </w:rPr>
              <w:t>dresse</w:t>
            </w:r>
          </w:p>
        </w:tc>
      </w:tr>
      <w:tr w:rsidR="00AB27CB" w:rsidRPr="006853BB" w14:paraId="1673839A" w14:textId="77777777" w:rsidTr="00283D41">
        <w:trPr>
          <w:cnfStyle w:val="000000100000" w:firstRow="0" w:lastRow="0" w:firstColumn="0" w:lastColumn="0" w:oddVBand="0" w:evenVBand="0" w:oddHBand="1" w:evenHBand="0" w:firstRowFirstColumn="0" w:firstRowLastColumn="0" w:lastRowFirstColumn="0" w:lastRowLastColumn="0"/>
          <w:trHeight w:val="417"/>
        </w:trPr>
        <w:tc>
          <w:tcPr>
            <w:tcW w:w="3119" w:type="dxa"/>
          </w:tcPr>
          <w:p w14:paraId="767D6A89" w14:textId="77777777" w:rsidR="00AB27CB" w:rsidRPr="006853BB" w:rsidRDefault="00AB27CB" w:rsidP="00283D41">
            <w:pPr>
              <w:widowControl w:val="0"/>
              <w:autoSpaceDE w:val="0"/>
              <w:autoSpaceDN w:val="0"/>
              <w:adjustRightInd w:val="0"/>
              <w:spacing w:after="120" w:line="288" w:lineRule="auto"/>
              <w:textAlignment w:val="center"/>
              <w:rPr>
                <w:rFonts w:cs="MinionPro-Regular"/>
                <w:b/>
                <w:caps/>
                <w:color w:val="FFFFFF" w:themeColor="background2"/>
                <w:sz w:val="22"/>
                <w:szCs w:val="26"/>
                <w:lang w:val="nl-NL" w:eastAsia="en-GB"/>
              </w:rPr>
            </w:pPr>
          </w:p>
        </w:tc>
        <w:tc>
          <w:tcPr>
            <w:tcW w:w="2551" w:type="dxa"/>
          </w:tcPr>
          <w:p w14:paraId="446D1403" w14:textId="77777777" w:rsidR="00AB27CB" w:rsidRPr="006853BB" w:rsidRDefault="00AB27CB" w:rsidP="00283D41">
            <w:pPr>
              <w:widowControl w:val="0"/>
              <w:autoSpaceDE w:val="0"/>
              <w:autoSpaceDN w:val="0"/>
              <w:adjustRightInd w:val="0"/>
              <w:spacing w:after="120" w:line="288" w:lineRule="auto"/>
              <w:textAlignment w:val="center"/>
              <w:rPr>
                <w:rFonts w:cs="MinionPro-Regular"/>
                <w:b/>
                <w:caps/>
                <w:color w:val="FFFFFF" w:themeColor="background2"/>
                <w:sz w:val="22"/>
                <w:szCs w:val="26"/>
                <w:lang w:val="nl-NL" w:eastAsia="en-GB"/>
              </w:rPr>
            </w:pPr>
          </w:p>
        </w:tc>
        <w:tc>
          <w:tcPr>
            <w:tcW w:w="3969" w:type="dxa"/>
          </w:tcPr>
          <w:p w14:paraId="27A595E0" w14:textId="77777777" w:rsidR="00AB27CB" w:rsidRPr="006853BB" w:rsidRDefault="00AB27CB" w:rsidP="00283D41">
            <w:pPr>
              <w:widowControl w:val="0"/>
              <w:autoSpaceDE w:val="0"/>
              <w:autoSpaceDN w:val="0"/>
              <w:adjustRightInd w:val="0"/>
              <w:spacing w:after="120" w:line="288" w:lineRule="auto"/>
              <w:jc w:val="left"/>
              <w:textAlignment w:val="center"/>
              <w:rPr>
                <w:rFonts w:cs="MinionPro-Regular"/>
                <w:b/>
                <w:caps/>
                <w:color w:val="FFFFFF" w:themeColor="background2"/>
                <w:sz w:val="22"/>
                <w:szCs w:val="26"/>
                <w:lang w:val="nl-NL" w:eastAsia="en-GB"/>
              </w:rPr>
            </w:pPr>
          </w:p>
        </w:tc>
      </w:tr>
    </w:tbl>
    <w:p w14:paraId="316B8CD2" w14:textId="3A488421" w:rsidR="00AB7E3E" w:rsidRPr="00A44877" w:rsidRDefault="00A44877" w:rsidP="007D1344">
      <w:pPr>
        <w:pStyle w:val="Titel2"/>
        <w:spacing w:before="240"/>
        <w:rPr>
          <w:lang w:val="fr-BE"/>
        </w:rPr>
      </w:pPr>
      <w:r w:rsidRPr="00A44877">
        <w:rPr>
          <w:rFonts w:eastAsia="Arial"/>
          <w:bCs/>
          <w:lang w:val="fr-BE"/>
        </w:rPr>
        <w:t>À quel groupe votre entreprise appartient-elle ?</w:t>
      </w:r>
    </w:p>
    <w:p w14:paraId="58767220" w14:textId="1F0D6BAB" w:rsidR="00861B43" w:rsidRPr="00A44877" w:rsidRDefault="00A44877" w:rsidP="0011270F">
      <w:pPr>
        <w:rPr>
          <w:lang w:val="fr-BE"/>
        </w:rPr>
      </w:pPr>
      <w:bookmarkStart w:id="0" w:name="_Hlk127955970"/>
      <w:r w:rsidRPr="00A44877">
        <w:rPr>
          <w:rFonts w:eastAsia="Arial"/>
          <w:lang w:val="fr-BE"/>
        </w:rPr>
        <w:t xml:space="preserve">Le législateur classe les entreprises en quatre groupes : A, B, C et D. La classification dépend : </w:t>
      </w:r>
    </w:p>
    <w:p w14:paraId="1A79E238" w14:textId="0BA50466" w:rsidR="00861B43" w:rsidRPr="00A44877" w:rsidRDefault="00A44877" w:rsidP="00861B43">
      <w:pPr>
        <w:pStyle w:val="Lijstalinea"/>
        <w:numPr>
          <w:ilvl w:val="0"/>
          <w:numId w:val="31"/>
        </w:numPr>
        <w:rPr>
          <w:lang w:val="fr-BE"/>
        </w:rPr>
      </w:pPr>
      <w:r w:rsidRPr="00A44877">
        <w:rPr>
          <w:rFonts w:eastAsia="Arial"/>
          <w:lang w:val="fr-BE"/>
        </w:rPr>
        <w:t>du nombre de travailleurs au sein de l’entreprise ;</w:t>
      </w:r>
    </w:p>
    <w:p w14:paraId="0D25CDA5" w14:textId="270068CB" w:rsidR="00861B43" w:rsidRPr="00A44877" w:rsidRDefault="00A44877" w:rsidP="00861B43">
      <w:pPr>
        <w:pStyle w:val="Lijstalinea"/>
        <w:numPr>
          <w:ilvl w:val="0"/>
          <w:numId w:val="31"/>
        </w:numPr>
        <w:rPr>
          <w:lang w:val="fr-BE"/>
        </w:rPr>
      </w:pPr>
      <w:r w:rsidRPr="00A44877">
        <w:rPr>
          <w:rFonts w:eastAsia="Arial"/>
          <w:lang w:val="fr-BE"/>
        </w:rPr>
        <w:t>des risques inhérents au secteur ;</w:t>
      </w:r>
    </w:p>
    <w:p w14:paraId="4F6245DB" w14:textId="1CAD0FB1" w:rsidR="00861B43" w:rsidRPr="00A44877" w:rsidRDefault="00A44877" w:rsidP="00861B43">
      <w:pPr>
        <w:pStyle w:val="Lijstalinea"/>
        <w:numPr>
          <w:ilvl w:val="0"/>
          <w:numId w:val="31"/>
        </w:numPr>
        <w:rPr>
          <w:lang w:val="fr-BE"/>
        </w:rPr>
      </w:pPr>
      <w:r w:rsidRPr="00A44877">
        <w:rPr>
          <w:rFonts w:eastAsia="Arial"/>
          <w:lang w:val="fr-BE"/>
        </w:rPr>
        <w:t xml:space="preserve">du fait que l’employeur se désigne en tant que conseiller en prévention interne. </w:t>
      </w:r>
    </w:p>
    <w:bookmarkEnd w:id="0"/>
    <w:p w14:paraId="26A353D7" w14:textId="1DC64007" w:rsidR="00971A9D" w:rsidRPr="00A44877" w:rsidRDefault="00A44877" w:rsidP="00861B43">
      <w:pPr>
        <w:rPr>
          <w:lang w:val="fr-BE"/>
        </w:rPr>
      </w:pPr>
      <w:r w:rsidRPr="00A44877">
        <w:rPr>
          <w:rFonts w:eastAsia="Arial"/>
          <w:lang w:val="fr-BE"/>
        </w:rPr>
        <w:t xml:space="preserve">Pour savoir à quel groupe votre entreprise appartient, consultez le </w:t>
      </w:r>
      <w:r w:rsidRPr="00A44877">
        <w:rPr>
          <w:rFonts w:eastAsia="Arial"/>
          <w:b/>
          <w:bCs/>
          <w:lang w:val="fr-BE"/>
        </w:rPr>
        <w:t xml:space="preserve">document d’information </w:t>
      </w:r>
      <w:r w:rsidR="00871717">
        <w:rPr>
          <w:rFonts w:eastAsia="Arial"/>
          <w:b/>
          <w:bCs/>
          <w:lang w:val="fr-BE"/>
        </w:rPr>
        <w:t>1860 -</w:t>
      </w:r>
      <w:r w:rsidRPr="00871717">
        <w:rPr>
          <w:rFonts w:eastAsia="Arial"/>
          <w:b/>
          <w:bCs/>
          <w:lang w:val="fr-BE"/>
        </w:rPr>
        <w:t xml:space="preserve">classification des entreprises suivant les risques </w:t>
      </w:r>
      <w:r w:rsidRPr="00871717">
        <w:rPr>
          <w:rFonts w:eastAsia="Arial"/>
          <w:lang w:val="fr-BE"/>
        </w:rPr>
        <w:t>sur</w:t>
      </w:r>
      <w:r w:rsidRPr="00A44877">
        <w:rPr>
          <w:rFonts w:eastAsia="Arial"/>
          <w:lang w:val="fr-BE"/>
        </w:rPr>
        <w:t xml:space="preserve"> la plateforme de prévention</w:t>
      </w:r>
      <w:r w:rsidR="00871717">
        <w:rPr>
          <w:rFonts w:eastAsia="Arial"/>
          <w:lang w:val="fr-BE"/>
        </w:rPr>
        <w:t xml:space="preserve"> Mon bien-être au travail</w:t>
      </w:r>
      <w:r w:rsidRPr="00A44877">
        <w:rPr>
          <w:rFonts w:eastAsia="Arial"/>
          <w:lang w:val="fr-BE"/>
        </w:rPr>
        <w:t xml:space="preserve">. </w:t>
      </w:r>
    </w:p>
    <w:p w14:paraId="7F85D105" w14:textId="5C0E6FB3" w:rsidR="00971A9D" w:rsidRPr="00A44877" w:rsidRDefault="00A44877" w:rsidP="0011270F">
      <w:pPr>
        <w:rPr>
          <w:lang w:val="fr-BE"/>
        </w:rPr>
      </w:pPr>
      <w:r w:rsidRPr="00A44877">
        <w:rPr>
          <w:rFonts w:eastAsia="Arial"/>
          <w:lang w:val="fr-BE"/>
        </w:rPr>
        <w:t>Ce modèle est spécialement conçu pour les entreprises des groupes A et B, ou pour les entreprises C dont le service de prévention interne est géré par un conseiller en prévention niveau II au minimum.</w:t>
      </w:r>
    </w:p>
    <w:p w14:paraId="784C8EF0" w14:textId="74EBB371" w:rsidR="006D2A37" w:rsidRPr="00A44877" w:rsidRDefault="00A44877" w:rsidP="006D2A37">
      <w:pPr>
        <w:rPr>
          <w:lang w:val="fr-BE"/>
        </w:rPr>
      </w:pPr>
      <w:r w:rsidRPr="00A44877">
        <w:rPr>
          <w:rFonts w:eastAsia="Arial"/>
          <w:lang w:val="fr-BE"/>
        </w:rPr>
        <w:t>Ce document est destiné aux entreprises du groupe A ou du groupe B :</w:t>
      </w:r>
    </w:p>
    <w:tbl>
      <w:tblPr>
        <w:tblStyle w:val="Linksuitgelijnd"/>
        <w:tblW w:w="0" w:type="auto"/>
        <w:tblLook w:val="04A0" w:firstRow="1" w:lastRow="0" w:firstColumn="1" w:lastColumn="0" w:noHBand="0" w:noVBand="1"/>
      </w:tblPr>
      <w:tblGrid>
        <w:gridCol w:w="4962"/>
        <w:gridCol w:w="4677"/>
      </w:tblGrid>
      <w:tr w:rsidR="00380886" w:rsidRPr="00A44877" w14:paraId="0E734FAE" w14:textId="5B200888" w:rsidTr="00380886">
        <w:trPr>
          <w:cnfStyle w:val="100000000000" w:firstRow="1" w:lastRow="0" w:firstColumn="0" w:lastColumn="0" w:oddVBand="0" w:evenVBand="0" w:oddHBand="0" w:evenHBand="0" w:firstRowFirstColumn="0" w:firstRowLastColumn="0" w:lastRowFirstColumn="0" w:lastRowLastColumn="0"/>
        </w:trPr>
        <w:tc>
          <w:tcPr>
            <w:tcW w:w="4962" w:type="dxa"/>
            <w:shd w:val="clear" w:color="auto" w:fill="7030A0"/>
          </w:tcPr>
          <w:p w14:paraId="4F628DC5" w14:textId="7F0E1445" w:rsidR="00513098" w:rsidRPr="00A44877" w:rsidRDefault="00A44877" w:rsidP="00394BDA">
            <w:pPr>
              <w:pStyle w:val="BasicParagraph"/>
              <w:spacing w:after="120"/>
              <w:jc w:val="center"/>
              <w:rPr>
                <w:b w:val="0"/>
                <w:caps w:val="0"/>
                <w:sz w:val="24"/>
                <w:szCs w:val="28"/>
                <w:lang w:val="fr-BE"/>
              </w:rPr>
            </w:pPr>
            <w:r w:rsidRPr="00A44877">
              <w:rPr>
                <w:rFonts w:eastAsia="Arial"/>
                <w:bCs/>
                <w:color w:val="FFFFFF"/>
                <w:sz w:val="24"/>
                <w:szCs w:val="24"/>
                <w:lang w:val="fr-BE"/>
              </w:rPr>
              <w:t>Groupe A</w:t>
            </w:r>
          </w:p>
        </w:tc>
        <w:tc>
          <w:tcPr>
            <w:tcW w:w="4677" w:type="dxa"/>
            <w:shd w:val="clear" w:color="auto" w:fill="7030A0"/>
          </w:tcPr>
          <w:p w14:paraId="3E527628" w14:textId="5A2C9B91" w:rsidR="00513098" w:rsidRPr="00A44877" w:rsidRDefault="00A44877" w:rsidP="00394BDA">
            <w:pPr>
              <w:pStyle w:val="BasicParagraph"/>
              <w:spacing w:after="120"/>
              <w:jc w:val="center"/>
              <w:rPr>
                <w:b w:val="0"/>
                <w:caps w:val="0"/>
                <w:sz w:val="24"/>
                <w:szCs w:val="28"/>
                <w:lang w:val="fr-BE"/>
              </w:rPr>
            </w:pPr>
            <w:r w:rsidRPr="00A44877">
              <w:rPr>
                <w:rFonts w:eastAsia="Arial"/>
                <w:bCs/>
                <w:color w:val="FFFFFF"/>
                <w:sz w:val="24"/>
                <w:szCs w:val="24"/>
                <w:lang w:val="fr-BE"/>
              </w:rPr>
              <w:t>Groupe B</w:t>
            </w:r>
          </w:p>
        </w:tc>
      </w:tr>
      <w:tr w:rsidR="00380886" w:rsidRPr="00A44877" w14:paraId="17BE36C6" w14:textId="3881F08D" w:rsidTr="00380886">
        <w:trPr>
          <w:cnfStyle w:val="000000100000" w:firstRow="0" w:lastRow="0" w:firstColumn="0" w:lastColumn="0" w:oddVBand="0" w:evenVBand="0" w:oddHBand="1" w:evenHBand="0" w:firstRowFirstColumn="0" w:firstRowLastColumn="0" w:lastRowFirstColumn="0" w:lastRowLastColumn="0"/>
        </w:trPr>
        <w:sdt>
          <w:sdtPr>
            <w:rPr>
              <w:lang w:val="fr-BE"/>
            </w:rPr>
            <w:id w:val="-673562493"/>
            <w14:checkbox>
              <w14:checked w14:val="0"/>
              <w14:checkedState w14:val="2612" w14:font="MS Gothic"/>
              <w14:uncheckedState w14:val="2610" w14:font="MS Gothic"/>
            </w14:checkbox>
          </w:sdtPr>
          <w:sdtEndPr/>
          <w:sdtContent>
            <w:tc>
              <w:tcPr>
                <w:tcW w:w="4962" w:type="dxa"/>
                <w:shd w:val="clear" w:color="auto" w:fill="FFFFFF" w:themeFill="background1"/>
              </w:tcPr>
              <w:p w14:paraId="78C47530" w14:textId="13E4B919" w:rsidR="00513098" w:rsidRPr="00A44877" w:rsidRDefault="00A44877" w:rsidP="00394BDA">
                <w:pPr>
                  <w:pStyle w:val="BasicParagraph"/>
                  <w:spacing w:after="120"/>
                  <w:jc w:val="center"/>
                  <w:rPr>
                    <w:lang w:val="fr-BE"/>
                  </w:rPr>
                </w:pPr>
                <w:r w:rsidRPr="00A44877">
                  <w:rPr>
                    <w:rFonts w:ascii="MS Gothic" w:eastAsia="MS Gothic" w:hAnsi="MS Gothic" w:cs="MS Gothic"/>
                    <w:lang w:val="fr-BE"/>
                  </w:rPr>
                  <w:t>☐</w:t>
                </w:r>
              </w:p>
            </w:tc>
          </w:sdtContent>
        </w:sdt>
        <w:sdt>
          <w:sdtPr>
            <w:rPr>
              <w:lang w:val="fr-BE"/>
            </w:rPr>
            <w:id w:val="-1523080765"/>
            <w14:checkbox>
              <w14:checked w14:val="0"/>
              <w14:checkedState w14:val="2612" w14:font="MS Gothic"/>
              <w14:uncheckedState w14:val="2610" w14:font="MS Gothic"/>
            </w14:checkbox>
          </w:sdtPr>
          <w:sdtEndPr/>
          <w:sdtContent>
            <w:tc>
              <w:tcPr>
                <w:tcW w:w="4677" w:type="dxa"/>
                <w:shd w:val="clear" w:color="auto" w:fill="FFFFFF" w:themeFill="background1"/>
              </w:tcPr>
              <w:p w14:paraId="18E594E8" w14:textId="034EB510" w:rsidR="00513098" w:rsidRPr="00A44877" w:rsidRDefault="00A44877" w:rsidP="00394BDA">
                <w:pPr>
                  <w:pStyle w:val="BasicParagraph"/>
                  <w:spacing w:after="120"/>
                  <w:jc w:val="center"/>
                  <w:rPr>
                    <w:lang w:val="fr-BE"/>
                  </w:rPr>
                </w:pPr>
                <w:r w:rsidRPr="00A44877">
                  <w:rPr>
                    <w:rFonts w:ascii="MS Gothic" w:eastAsia="MS Gothic" w:hAnsi="MS Gothic" w:cs="MS Gothic"/>
                    <w:lang w:val="fr-BE"/>
                  </w:rPr>
                  <w:t>☐</w:t>
                </w:r>
              </w:p>
            </w:tc>
          </w:sdtContent>
        </w:sdt>
      </w:tr>
    </w:tbl>
    <w:p w14:paraId="77DB49B5" w14:textId="77777777" w:rsidR="00871717" w:rsidRDefault="00871717" w:rsidP="007D1344">
      <w:pPr>
        <w:pStyle w:val="Titel2"/>
        <w:spacing w:before="120"/>
        <w:rPr>
          <w:rFonts w:eastAsia="Arial"/>
          <w:bCs/>
          <w:lang w:val="fr-BE"/>
        </w:rPr>
      </w:pPr>
    </w:p>
    <w:p w14:paraId="6419F78E" w14:textId="77777777" w:rsidR="00871717" w:rsidRDefault="00871717" w:rsidP="007D1344">
      <w:pPr>
        <w:pStyle w:val="Titel2"/>
        <w:spacing w:before="120"/>
        <w:rPr>
          <w:rFonts w:eastAsia="Arial"/>
          <w:bCs/>
          <w:lang w:val="fr-BE"/>
        </w:rPr>
      </w:pPr>
    </w:p>
    <w:p w14:paraId="19C172BD" w14:textId="77777777" w:rsidR="00871717" w:rsidRDefault="00871717" w:rsidP="007D1344">
      <w:pPr>
        <w:pStyle w:val="Titel2"/>
        <w:spacing w:before="120"/>
        <w:rPr>
          <w:rFonts w:eastAsia="Arial"/>
          <w:bCs/>
          <w:lang w:val="fr-BE"/>
        </w:rPr>
      </w:pPr>
    </w:p>
    <w:p w14:paraId="2A2006E9" w14:textId="77777777" w:rsidR="00871717" w:rsidRDefault="00871717" w:rsidP="007D1344">
      <w:pPr>
        <w:pStyle w:val="Titel2"/>
        <w:spacing w:before="120"/>
        <w:rPr>
          <w:rFonts w:eastAsia="Arial"/>
          <w:bCs/>
          <w:lang w:val="fr-BE"/>
        </w:rPr>
      </w:pPr>
    </w:p>
    <w:p w14:paraId="43247C3B" w14:textId="77777777" w:rsidR="00871717" w:rsidRDefault="00871717" w:rsidP="007D1344">
      <w:pPr>
        <w:pStyle w:val="Titel2"/>
        <w:spacing w:before="120"/>
        <w:rPr>
          <w:rFonts w:eastAsia="Arial"/>
          <w:bCs/>
          <w:lang w:val="fr-BE"/>
        </w:rPr>
      </w:pPr>
    </w:p>
    <w:p w14:paraId="52D7F5FA" w14:textId="77777777" w:rsidR="00871717" w:rsidRDefault="00871717" w:rsidP="007D1344">
      <w:pPr>
        <w:pStyle w:val="Titel2"/>
        <w:spacing w:before="120"/>
        <w:rPr>
          <w:rFonts w:eastAsia="Arial"/>
          <w:bCs/>
          <w:lang w:val="fr-BE"/>
        </w:rPr>
      </w:pPr>
    </w:p>
    <w:p w14:paraId="19038973" w14:textId="77777777" w:rsidR="00AB27CB" w:rsidRDefault="00AB27CB">
      <w:pPr>
        <w:spacing w:after="0" w:line="220" w:lineRule="exact"/>
        <w:rPr>
          <w:rFonts w:eastAsia="Arial" w:cs="Arial"/>
          <w:b/>
          <w:bCs/>
          <w:color w:val="7843A5"/>
          <w:sz w:val="24"/>
          <w:szCs w:val="24"/>
          <w:lang w:val="fr-BE"/>
        </w:rPr>
      </w:pPr>
      <w:r>
        <w:rPr>
          <w:rFonts w:eastAsia="Arial"/>
          <w:bCs/>
          <w:lang w:val="fr-BE"/>
        </w:rPr>
        <w:br w:type="page"/>
      </w:r>
    </w:p>
    <w:p w14:paraId="34C57B72" w14:textId="64F152D4" w:rsidR="00AB7E3E" w:rsidRPr="00A44877" w:rsidRDefault="00A44877" w:rsidP="007D1344">
      <w:pPr>
        <w:pStyle w:val="Titel2"/>
        <w:spacing w:before="120"/>
        <w:rPr>
          <w:lang w:val="fr-BE"/>
        </w:rPr>
      </w:pPr>
      <w:r w:rsidRPr="00A44877">
        <w:rPr>
          <w:rFonts w:eastAsia="Arial"/>
          <w:bCs/>
          <w:lang w:val="fr-BE"/>
        </w:rPr>
        <w:lastRenderedPageBreak/>
        <w:t xml:space="preserve">Composition du service </w:t>
      </w:r>
      <w:r w:rsidRPr="00A44877">
        <w:rPr>
          <w:rFonts w:eastAsia="Arial"/>
          <w:bCs/>
          <w:caps/>
          <w:lang w:val="fr-BE"/>
        </w:rPr>
        <w:t>interne</w:t>
      </w:r>
      <w:r w:rsidRPr="00A44877">
        <w:rPr>
          <w:rFonts w:eastAsia="Arial"/>
          <w:bCs/>
          <w:lang w:val="fr-BE"/>
        </w:rPr>
        <w:t xml:space="preserve"> pour la prévention et la protection au travail</w:t>
      </w:r>
    </w:p>
    <w:tbl>
      <w:tblPr>
        <w:tblStyle w:val="Tabelraster"/>
        <w:tblW w:w="0" w:type="auto"/>
        <w:tblLook w:val="04A0" w:firstRow="1" w:lastRow="0" w:firstColumn="1" w:lastColumn="0" w:noHBand="0" w:noVBand="1"/>
      </w:tblPr>
      <w:tblGrid>
        <w:gridCol w:w="2504"/>
        <w:gridCol w:w="2387"/>
        <w:gridCol w:w="2374"/>
        <w:gridCol w:w="2374"/>
      </w:tblGrid>
      <w:tr w:rsidR="00380886" w:rsidRPr="00A44877" w14:paraId="13B11A1E" w14:textId="6FA4EFF9" w:rsidTr="007E026E">
        <w:trPr>
          <w:trHeight w:val="389"/>
        </w:trPr>
        <w:tc>
          <w:tcPr>
            <w:tcW w:w="2554" w:type="dxa"/>
            <w:tcBorders>
              <w:top w:val="nil"/>
              <w:left w:val="nil"/>
              <w:bottom w:val="single" w:sz="4" w:space="0" w:color="FFFFFF" w:themeColor="background1"/>
              <w:right w:val="nil"/>
            </w:tcBorders>
            <w:shd w:val="clear" w:color="auto" w:fill="7030A0"/>
            <w:vAlign w:val="center"/>
          </w:tcPr>
          <w:p w14:paraId="7AA635FC" w14:textId="77777777" w:rsidR="00394BDA" w:rsidRPr="00A44877" w:rsidRDefault="00394BDA" w:rsidP="00E962A5">
            <w:pPr>
              <w:pStyle w:val="Tableheader"/>
              <w:rPr>
                <w:b/>
                <w:noProof w:val="0"/>
                <w:sz w:val="18"/>
                <w:szCs w:val="28"/>
                <w:lang w:val="fr-BE"/>
              </w:rPr>
            </w:pPr>
          </w:p>
        </w:tc>
        <w:tc>
          <w:tcPr>
            <w:tcW w:w="2433" w:type="dxa"/>
            <w:tcBorders>
              <w:top w:val="nil"/>
              <w:left w:val="nil"/>
              <w:right w:val="single" w:sz="4" w:space="0" w:color="auto"/>
            </w:tcBorders>
            <w:shd w:val="clear" w:color="auto" w:fill="7030A0"/>
            <w:vAlign w:val="center"/>
          </w:tcPr>
          <w:p w14:paraId="1B276117" w14:textId="77777777" w:rsidR="007E026E" w:rsidRPr="00A44877" w:rsidRDefault="00A44877" w:rsidP="00191F9D">
            <w:pPr>
              <w:pStyle w:val="Tabletext"/>
              <w:spacing w:before="60" w:after="60"/>
              <w:jc w:val="center"/>
              <w:rPr>
                <w:b/>
                <w:bCs/>
                <w:caps/>
                <w:noProof w:val="0"/>
                <w:color w:val="FFFFFF" w:themeColor="background1"/>
                <w:sz w:val="18"/>
                <w:szCs w:val="28"/>
                <w:lang w:val="fr-BE"/>
              </w:rPr>
            </w:pPr>
            <w:r w:rsidRPr="00A44877">
              <w:rPr>
                <w:rFonts w:eastAsia="Arial"/>
                <w:b/>
                <w:bCs/>
                <w:caps/>
                <w:noProof w:val="0"/>
                <w:color w:val="FFFFFF"/>
                <w:sz w:val="18"/>
                <w:szCs w:val="18"/>
                <w:lang w:val="fr-BE"/>
              </w:rPr>
              <w:t>Responsable du</w:t>
            </w:r>
          </w:p>
          <w:p w14:paraId="55720EDD" w14:textId="7192788B" w:rsidR="00394BDA" w:rsidRPr="00A44877" w:rsidRDefault="00A44877" w:rsidP="00191F9D">
            <w:pPr>
              <w:pStyle w:val="Tabletext"/>
              <w:spacing w:before="60" w:after="60"/>
              <w:jc w:val="center"/>
              <w:rPr>
                <w:b/>
                <w:bCs/>
                <w:caps/>
                <w:noProof w:val="0"/>
                <w:color w:val="FFFFFF" w:themeColor="background1"/>
                <w:sz w:val="18"/>
                <w:szCs w:val="28"/>
                <w:lang w:val="fr-BE"/>
              </w:rPr>
            </w:pPr>
            <w:r w:rsidRPr="00A44877">
              <w:rPr>
                <w:rFonts w:eastAsia="Arial"/>
                <w:b/>
                <w:bCs/>
                <w:caps/>
                <w:noProof w:val="0"/>
                <w:color w:val="FFFFFF"/>
                <w:sz w:val="18"/>
                <w:szCs w:val="18"/>
                <w:lang w:val="fr-BE"/>
              </w:rPr>
              <w:t>service interne</w:t>
            </w:r>
          </w:p>
        </w:tc>
        <w:tc>
          <w:tcPr>
            <w:tcW w:w="2434" w:type="dxa"/>
            <w:tcBorders>
              <w:top w:val="nil"/>
              <w:left w:val="single" w:sz="4" w:space="0" w:color="auto"/>
              <w:right w:val="nil"/>
            </w:tcBorders>
            <w:shd w:val="clear" w:color="auto" w:fill="7030A0"/>
            <w:vAlign w:val="center"/>
          </w:tcPr>
          <w:p w14:paraId="1A694789" w14:textId="77777777" w:rsidR="007E026E" w:rsidRPr="00A44877" w:rsidRDefault="00A44877" w:rsidP="00191F9D">
            <w:pPr>
              <w:pStyle w:val="Tabletext"/>
              <w:spacing w:before="60" w:after="60"/>
              <w:jc w:val="center"/>
              <w:rPr>
                <w:b/>
                <w:bCs/>
                <w:caps/>
                <w:noProof w:val="0"/>
                <w:color w:val="FFFFFF" w:themeColor="background1"/>
                <w:sz w:val="18"/>
                <w:szCs w:val="28"/>
                <w:lang w:val="fr-BE"/>
              </w:rPr>
            </w:pPr>
            <w:r w:rsidRPr="00A44877">
              <w:rPr>
                <w:rFonts w:eastAsia="Arial"/>
                <w:b/>
                <w:bCs/>
                <w:caps/>
                <w:noProof w:val="0"/>
                <w:color w:val="FFFFFF"/>
                <w:sz w:val="18"/>
                <w:szCs w:val="18"/>
                <w:lang w:val="fr-BE"/>
              </w:rPr>
              <w:t>Adjoint du</w:t>
            </w:r>
          </w:p>
          <w:p w14:paraId="372F8216" w14:textId="50C46BD2" w:rsidR="00394BDA" w:rsidRPr="00A44877" w:rsidRDefault="00A44877" w:rsidP="00191F9D">
            <w:pPr>
              <w:pStyle w:val="Tabletext"/>
              <w:spacing w:before="60" w:after="60"/>
              <w:jc w:val="center"/>
              <w:rPr>
                <w:b/>
                <w:bCs/>
                <w:caps/>
                <w:noProof w:val="0"/>
                <w:color w:val="FFFFFF" w:themeColor="background1"/>
                <w:sz w:val="18"/>
                <w:szCs w:val="28"/>
                <w:lang w:val="fr-BE"/>
              </w:rPr>
            </w:pPr>
            <w:r w:rsidRPr="00A44877">
              <w:rPr>
                <w:rFonts w:eastAsia="Arial"/>
                <w:b/>
                <w:bCs/>
                <w:caps/>
                <w:noProof w:val="0"/>
                <w:color w:val="FFFFFF"/>
                <w:sz w:val="18"/>
                <w:szCs w:val="18"/>
                <w:lang w:val="fr-BE"/>
              </w:rPr>
              <w:t>service interne</w:t>
            </w:r>
          </w:p>
        </w:tc>
        <w:tc>
          <w:tcPr>
            <w:tcW w:w="2434" w:type="dxa"/>
            <w:tcBorders>
              <w:top w:val="nil"/>
              <w:left w:val="single" w:sz="4" w:space="0" w:color="auto"/>
              <w:right w:val="nil"/>
            </w:tcBorders>
            <w:shd w:val="clear" w:color="auto" w:fill="7030A0"/>
            <w:vAlign w:val="center"/>
          </w:tcPr>
          <w:p w14:paraId="548E2A17" w14:textId="77777777" w:rsidR="007E026E" w:rsidRPr="00A44877" w:rsidRDefault="00A44877" w:rsidP="00394BDA">
            <w:pPr>
              <w:pStyle w:val="Tabletext"/>
              <w:spacing w:before="60" w:after="60"/>
              <w:jc w:val="center"/>
              <w:rPr>
                <w:b/>
                <w:bCs/>
                <w:caps/>
                <w:noProof w:val="0"/>
                <w:color w:val="FFFFFF" w:themeColor="background1"/>
                <w:sz w:val="18"/>
                <w:szCs w:val="28"/>
                <w:lang w:val="fr-BE"/>
              </w:rPr>
            </w:pPr>
            <w:r w:rsidRPr="00A44877">
              <w:rPr>
                <w:rFonts w:eastAsia="Arial"/>
                <w:b/>
                <w:bCs/>
                <w:caps/>
                <w:noProof w:val="0"/>
                <w:color w:val="FFFFFF"/>
                <w:sz w:val="18"/>
                <w:szCs w:val="18"/>
                <w:lang w:val="fr-BE"/>
              </w:rPr>
              <w:t>Adjoint du</w:t>
            </w:r>
          </w:p>
          <w:p w14:paraId="25970D7C" w14:textId="53EA09FE" w:rsidR="00394BDA" w:rsidRPr="00A44877" w:rsidRDefault="00A44877" w:rsidP="00394BDA">
            <w:pPr>
              <w:pStyle w:val="Tabletext"/>
              <w:spacing w:before="60" w:after="60"/>
              <w:jc w:val="center"/>
              <w:rPr>
                <w:b/>
                <w:bCs/>
                <w:caps/>
                <w:noProof w:val="0"/>
                <w:color w:val="FFFFFF" w:themeColor="background1"/>
                <w:sz w:val="18"/>
                <w:szCs w:val="28"/>
                <w:lang w:val="fr-BE"/>
              </w:rPr>
            </w:pPr>
            <w:r w:rsidRPr="00A44877">
              <w:rPr>
                <w:rFonts w:eastAsia="Arial"/>
                <w:b/>
                <w:bCs/>
                <w:caps/>
                <w:noProof w:val="0"/>
                <w:color w:val="FFFFFF"/>
                <w:sz w:val="18"/>
                <w:szCs w:val="18"/>
                <w:lang w:val="fr-BE"/>
              </w:rPr>
              <w:t>service interne</w:t>
            </w:r>
          </w:p>
        </w:tc>
      </w:tr>
      <w:tr w:rsidR="00380886" w:rsidRPr="005F5358" w14:paraId="189FF3DE" w14:textId="2EED026C" w:rsidTr="007E026E">
        <w:trPr>
          <w:trHeight w:val="555"/>
        </w:trPr>
        <w:tc>
          <w:tcPr>
            <w:tcW w:w="2554" w:type="dxa"/>
            <w:tcBorders>
              <w:top w:val="nil"/>
              <w:left w:val="nil"/>
              <w:bottom w:val="single" w:sz="4" w:space="0" w:color="FFFFFF" w:themeColor="background1"/>
              <w:right w:val="nil"/>
            </w:tcBorders>
            <w:shd w:val="clear" w:color="auto" w:fill="7030A0"/>
            <w:vAlign w:val="center"/>
          </w:tcPr>
          <w:p w14:paraId="3ED406DB" w14:textId="28B34F99" w:rsidR="00394BDA" w:rsidRPr="00A44877" w:rsidRDefault="00A44877" w:rsidP="00E962A5">
            <w:pPr>
              <w:pStyle w:val="Tableheader"/>
              <w:rPr>
                <w:b/>
                <w:noProof w:val="0"/>
                <w:sz w:val="18"/>
                <w:szCs w:val="28"/>
                <w:lang w:val="fr-BE"/>
              </w:rPr>
            </w:pPr>
            <w:r w:rsidRPr="00A44877">
              <w:rPr>
                <w:rFonts w:eastAsia="Arial"/>
                <w:b/>
                <w:bCs/>
                <w:noProof w:val="0"/>
                <w:color w:val="FFFFFF"/>
                <w:sz w:val="18"/>
                <w:szCs w:val="18"/>
                <w:lang w:val="fr-BE"/>
              </w:rPr>
              <w:t>NOM DU CONSEILLER EN PRÉVENTION INTERNE</w:t>
            </w:r>
          </w:p>
        </w:tc>
        <w:tc>
          <w:tcPr>
            <w:tcW w:w="2433" w:type="dxa"/>
            <w:tcBorders>
              <w:top w:val="nil"/>
              <w:left w:val="nil"/>
              <w:right w:val="single" w:sz="4" w:space="0" w:color="auto"/>
            </w:tcBorders>
            <w:shd w:val="clear" w:color="auto" w:fill="F2F2F2" w:themeFill="background1" w:themeFillShade="F2"/>
            <w:vAlign w:val="center"/>
          </w:tcPr>
          <w:p w14:paraId="6717D6FF" w14:textId="00D8B946" w:rsidR="00394BDA" w:rsidRPr="00A44877" w:rsidRDefault="00394BDA" w:rsidP="00394BDA">
            <w:pPr>
              <w:pStyle w:val="Tabletext"/>
              <w:jc w:val="center"/>
              <w:rPr>
                <w:noProof w:val="0"/>
                <w:sz w:val="18"/>
                <w:szCs w:val="28"/>
                <w:lang w:val="fr-BE"/>
              </w:rPr>
            </w:pPr>
          </w:p>
        </w:tc>
        <w:tc>
          <w:tcPr>
            <w:tcW w:w="2434" w:type="dxa"/>
            <w:tcBorders>
              <w:top w:val="single" w:sz="4" w:space="0" w:color="auto"/>
              <w:left w:val="single" w:sz="4" w:space="0" w:color="auto"/>
              <w:right w:val="nil"/>
            </w:tcBorders>
            <w:shd w:val="clear" w:color="auto" w:fill="F2F2F2" w:themeFill="background1" w:themeFillShade="F2"/>
            <w:vAlign w:val="center"/>
          </w:tcPr>
          <w:p w14:paraId="377F4634" w14:textId="77777777" w:rsidR="00394BDA" w:rsidRPr="00A44877" w:rsidRDefault="00394BDA" w:rsidP="00394BDA">
            <w:pPr>
              <w:pStyle w:val="Tabletext"/>
              <w:jc w:val="center"/>
              <w:rPr>
                <w:noProof w:val="0"/>
                <w:sz w:val="18"/>
                <w:szCs w:val="28"/>
                <w:lang w:val="fr-BE"/>
              </w:rPr>
            </w:pPr>
          </w:p>
        </w:tc>
        <w:tc>
          <w:tcPr>
            <w:tcW w:w="2434" w:type="dxa"/>
            <w:tcBorders>
              <w:top w:val="single" w:sz="4" w:space="0" w:color="auto"/>
              <w:left w:val="single" w:sz="4" w:space="0" w:color="auto"/>
              <w:right w:val="nil"/>
            </w:tcBorders>
            <w:shd w:val="clear" w:color="auto" w:fill="F2F2F2" w:themeFill="background1" w:themeFillShade="F2"/>
            <w:vAlign w:val="center"/>
          </w:tcPr>
          <w:p w14:paraId="5582C1CC" w14:textId="77777777" w:rsidR="00394BDA" w:rsidRPr="00A44877" w:rsidRDefault="00394BDA" w:rsidP="00394BDA">
            <w:pPr>
              <w:pStyle w:val="Tabletext"/>
              <w:jc w:val="center"/>
              <w:rPr>
                <w:noProof w:val="0"/>
                <w:sz w:val="18"/>
                <w:szCs w:val="28"/>
                <w:lang w:val="fr-BE"/>
              </w:rPr>
            </w:pPr>
          </w:p>
        </w:tc>
      </w:tr>
      <w:tr w:rsidR="00380886" w:rsidRPr="00A44877" w14:paraId="520B9F0D" w14:textId="1451A3C7" w:rsidTr="007E026E">
        <w:trPr>
          <w:trHeight w:val="563"/>
        </w:trPr>
        <w:tc>
          <w:tcPr>
            <w:tcW w:w="2554" w:type="dxa"/>
            <w:tcBorders>
              <w:top w:val="single" w:sz="4" w:space="0" w:color="FFFFFF" w:themeColor="background1"/>
              <w:left w:val="nil"/>
              <w:bottom w:val="single" w:sz="4" w:space="0" w:color="FFFFFF" w:themeColor="background1"/>
              <w:right w:val="nil"/>
            </w:tcBorders>
            <w:shd w:val="clear" w:color="auto" w:fill="7030A0"/>
            <w:vAlign w:val="center"/>
          </w:tcPr>
          <w:p w14:paraId="6EA2C36D" w14:textId="2F411B9C" w:rsidR="00394BDA" w:rsidRPr="00A44877" w:rsidRDefault="00A44877" w:rsidP="00E962A5">
            <w:pPr>
              <w:pStyle w:val="Tableheader"/>
              <w:rPr>
                <w:b/>
                <w:noProof w:val="0"/>
                <w:sz w:val="18"/>
                <w:szCs w:val="28"/>
                <w:lang w:val="fr-BE"/>
              </w:rPr>
            </w:pPr>
            <w:r w:rsidRPr="00A44877">
              <w:rPr>
                <w:rFonts w:eastAsia="Arial"/>
                <w:b/>
                <w:bCs/>
                <w:noProof w:val="0"/>
                <w:color w:val="FFFFFF"/>
                <w:sz w:val="18"/>
                <w:szCs w:val="18"/>
                <w:lang w:val="fr-BE"/>
              </w:rPr>
              <w:t>DISCIPLINE LOI SUR LE BIEN-ÊTRE</w:t>
            </w:r>
          </w:p>
        </w:tc>
        <w:tc>
          <w:tcPr>
            <w:tcW w:w="2433" w:type="dxa"/>
            <w:tcBorders>
              <w:left w:val="nil"/>
              <w:right w:val="single" w:sz="4" w:space="0" w:color="auto"/>
            </w:tcBorders>
            <w:vAlign w:val="center"/>
          </w:tcPr>
          <w:p w14:paraId="75301E69" w14:textId="2AA1583F" w:rsidR="00394BDA" w:rsidRPr="00A44877" w:rsidRDefault="00A44877" w:rsidP="00394BDA">
            <w:pPr>
              <w:pStyle w:val="Tabletext"/>
              <w:jc w:val="center"/>
              <w:rPr>
                <w:noProof w:val="0"/>
                <w:sz w:val="18"/>
                <w:szCs w:val="28"/>
                <w:lang w:val="fr-BE"/>
              </w:rPr>
            </w:pPr>
            <w:r w:rsidRPr="00A44877">
              <w:rPr>
                <w:rFonts w:eastAsia="Arial"/>
                <w:noProof w:val="0"/>
                <w:sz w:val="18"/>
                <w:szCs w:val="18"/>
                <w:lang w:val="fr-BE"/>
              </w:rPr>
              <w:t>Sécurité</w:t>
            </w:r>
          </w:p>
        </w:tc>
        <w:tc>
          <w:tcPr>
            <w:tcW w:w="2434" w:type="dxa"/>
            <w:tcBorders>
              <w:left w:val="single" w:sz="4" w:space="0" w:color="auto"/>
              <w:right w:val="nil"/>
            </w:tcBorders>
            <w:vAlign w:val="center"/>
          </w:tcPr>
          <w:p w14:paraId="2C49FFCC" w14:textId="77777777" w:rsidR="00394BDA" w:rsidRPr="00A44877" w:rsidRDefault="00394BDA" w:rsidP="00394BDA">
            <w:pPr>
              <w:pStyle w:val="Tabletext"/>
              <w:jc w:val="center"/>
              <w:rPr>
                <w:noProof w:val="0"/>
                <w:sz w:val="18"/>
                <w:szCs w:val="28"/>
                <w:lang w:val="fr-BE"/>
              </w:rPr>
            </w:pPr>
          </w:p>
        </w:tc>
        <w:tc>
          <w:tcPr>
            <w:tcW w:w="2434" w:type="dxa"/>
            <w:tcBorders>
              <w:left w:val="single" w:sz="4" w:space="0" w:color="auto"/>
              <w:right w:val="nil"/>
            </w:tcBorders>
            <w:vAlign w:val="center"/>
          </w:tcPr>
          <w:p w14:paraId="1B04B5A7" w14:textId="77777777" w:rsidR="00394BDA" w:rsidRPr="00A44877" w:rsidRDefault="00394BDA" w:rsidP="00394BDA">
            <w:pPr>
              <w:pStyle w:val="Tabletext"/>
              <w:jc w:val="center"/>
              <w:rPr>
                <w:noProof w:val="0"/>
                <w:sz w:val="18"/>
                <w:szCs w:val="28"/>
                <w:lang w:val="fr-BE"/>
              </w:rPr>
            </w:pPr>
          </w:p>
        </w:tc>
      </w:tr>
      <w:tr w:rsidR="00380886" w:rsidRPr="00A44877" w14:paraId="5FC0904E" w14:textId="1EB98F87" w:rsidTr="007E026E">
        <w:trPr>
          <w:trHeight w:val="1638"/>
        </w:trPr>
        <w:tc>
          <w:tcPr>
            <w:tcW w:w="2554" w:type="dxa"/>
            <w:tcBorders>
              <w:top w:val="single" w:sz="4" w:space="0" w:color="FFFFFF" w:themeColor="background1"/>
              <w:left w:val="nil"/>
              <w:bottom w:val="single" w:sz="4" w:space="0" w:color="FFFFFF" w:themeColor="background1"/>
              <w:right w:val="nil"/>
            </w:tcBorders>
            <w:shd w:val="clear" w:color="auto" w:fill="7030A0"/>
            <w:vAlign w:val="center"/>
          </w:tcPr>
          <w:p w14:paraId="22E187C5" w14:textId="1481903D" w:rsidR="00394BDA" w:rsidRPr="00A44877" w:rsidRDefault="00A44877" w:rsidP="00E962A5">
            <w:pPr>
              <w:pStyle w:val="Tableheader"/>
              <w:rPr>
                <w:b/>
                <w:noProof w:val="0"/>
                <w:sz w:val="18"/>
                <w:szCs w:val="28"/>
                <w:lang w:val="fr-BE"/>
              </w:rPr>
            </w:pPr>
            <w:r w:rsidRPr="00A44877">
              <w:rPr>
                <w:rFonts w:eastAsia="Arial"/>
                <w:b/>
                <w:bCs/>
                <w:noProof w:val="0"/>
                <w:color w:val="FFFFFF"/>
                <w:sz w:val="18"/>
                <w:szCs w:val="18"/>
                <w:lang w:val="fr-BE"/>
              </w:rPr>
              <w:t>QUALIFICATION DU (DES) CONSEILLER(S) EN PRÉVENTION INTERNE(S)</w:t>
            </w:r>
          </w:p>
        </w:tc>
        <w:tc>
          <w:tcPr>
            <w:tcW w:w="2433" w:type="dxa"/>
            <w:tcBorders>
              <w:left w:val="nil"/>
              <w:right w:val="nil"/>
            </w:tcBorders>
            <w:shd w:val="clear" w:color="auto" w:fill="F2F2F2" w:themeFill="background1" w:themeFillShade="F2"/>
            <w:vAlign w:val="center"/>
          </w:tcPr>
          <w:p w14:paraId="420CE96F" w14:textId="2A18E1F0" w:rsidR="00394BDA" w:rsidRPr="00A44877" w:rsidRDefault="005F5358" w:rsidP="00191F9D">
            <w:pPr>
              <w:pStyle w:val="Tabletext"/>
              <w:spacing w:before="60" w:after="60"/>
              <w:rPr>
                <w:noProof w:val="0"/>
                <w:sz w:val="18"/>
                <w:szCs w:val="28"/>
                <w:lang w:val="fr-BE"/>
              </w:rPr>
            </w:pPr>
            <w:sdt>
              <w:sdtPr>
                <w:rPr>
                  <w:noProof w:val="0"/>
                  <w:sz w:val="18"/>
                  <w:szCs w:val="28"/>
                  <w:lang w:val="fr-BE" w:eastAsia="nl-BE"/>
                </w:rPr>
                <w:id w:val="-1743795305"/>
                <w14:checkbox>
                  <w14:checked w14:val="0"/>
                  <w14:checkedState w14:val="2612" w14:font="MS Gothic"/>
                  <w14:uncheckedState w14:val="2610" w14:font="MS Gothic"/>
                </w14:checkbox>
              </w:sdtPr>
              <w:sdtEndPr/>
              <w:sdtContent>
                <w:r w:rsidR="00A44877" w:rsidRPr="00A44877">
                  <w:rPr>
                    <w:rFonts w:ascii="MS Gothic" w:eastAsia="MS Gothic" w:hAnsi="MS Gothic" w:cs="MS Gothic"/>
                    <w:noProof w:val="0"/>
                    <w:sz w:val="18"/>
                    <w:szCs w:val="28"/>
                    <w:lang w:val="fr-BE" w:eastAsia="nl-BE"/>
                  </w:rPr>
                  <w:t>☐</w:t>
                </w:r>
              </w:sdtContent>
            </w:sdt>
            <w:r w:rsidR="00A44877" w:rsidRPr="00A44877">
              <w:rPr>
                <w:rFonts w:eastAsia="Arial"/>
                <w:noProof w:val="0"/>
                <w:sz w:val="18"/>
                <w:szCs w:val="18"/>
                <w:lang w:val="fr-BE"/>
              </w:rPr>
              <w:t xml:space="preserve"> Niveau II</w:t>
            </w:r>
          </w:p>
          <w:p w14:paraId="4122666F" w14:textId="528F0D2A" w:rsidR="00394BDA" w:rsidRPr="00A44877" w:rsidRDefault="005F5358" w:rsidP="00191F9D">
            <w:pPr>
              <w:pStyle w:val="Tabletext"/>
              <w:spacing w:before="60" w:after="60"/>
              <w:rPr>
                <w:noProof w:val="0"/>
                <w:sz w:val="18"/>
                <w:szCs w:val="28"/>
                <w:lang w:val="fr-BE"/>
              </w:rPr>
            </w:pPr>
            <w:sdt>
              <w:sdtPr>
                <w:rPr>
                  <w:noProof w:val="0"/>
                  <w:sz w:val="18"/>
                  <w:szCs w:val="28"/>
                  <w:lang w:val="fr-BE" w:eastAsia="nl-BE"/>
                </w:rPr>
                <w:id w:val="301200158"/>
                <w14:checkbox>
                  <w14:checked w14:val="0"/>
                  <w14:checkedState w14:val="2612" w14:font="MS Gothic"/>
                  <w14:uncheckedState w14:val="2610" w14:font="MS Gothic"/>
                </w14:checkbox>
              </w:sdtPr>
              <w:sdtEndPr/>
              <w:sdtContent>
                <w:r w:rsidR="00A44877" w:rsidRPr="00A44877">
                  <w:rPr>
                    <w:rFonts w:ascii="MS Gothic" w:eastAsia="MS Gothic" w:hAnsi="MS Gothic" w:cs="MS Gothic"/>
                    <w:noProof w:val="0"/>
                    <w:sz w:val="18"/>
                    <w:szCs w:val="28"/>
                    <w:lang w:val="fr-BE" w:eastAsia="nl-BE"/>
                  </w:rPr>
                  <w:t>☐</w:t>
                </w:r>
              </w:sdtContent>
            </w:sdt>
            <w:r w:rsidR="00A44877" w:rsidRPr="00A44877">
              <w:rPr>
                <w:rFonts w:eastAsia="Arial"/>
                <w:noProof w:val="0"/>
                <w:sz w:val="18"/>
                <w:szCs w:val="18"/>
                <w:lang w:val="fr-BE"/>
              </w:rPr>
              <w:t xml:space="preserve"> Niveau I</w:t>
            </w:r>
          </w:p>
        </w:tc>
        <w:tc>
          <w:tcPr>
            <w:tcW w:w="2434" w:type="dxa"/>
            <w:tcBorders>
              <w:right w:val="nil"/>
            </w:tcBorders>
            <w:shd w:val="clear" w:color="auto" w:fill="F2F2F2" w:themeFill="background1" w:themeFillShade="F2"/>
            <w:vAlign w:val="center"/>
          </w:tcPr>
          <w:p w14:paraId="449C585B" w14:textId="77777777" w:rsidR="00394BDA" w:rsidRPr="00A44877" w:rsidRDefault="005F5358" w:rsidP="00394BDA">
            <w:pPr>
              <w:pStyle w:val="Tabletext"/>
              <w:spacing w:before="60" w:after="60"/>
              <w:rPr>
                <w:noProof w:val="0"/>
                <w:sz w:val="18"/>
                <w:szCs w:val="28"/>
                <w:lang w:val="fr-BE" w:eastAsia="nl-BE"/>
              </w:rPr>
            </w:pPr>
            <w:sdt>
              <w:sdtPr>
                <w:rPr>
                  <w:noProof w:val="0"/>
                  <w:sz w:val="18"/>
                  <w:szCs w:val="28"/>
                  <w:lang w:val="fr-BE" w:eastAsia="nl-BE"/>
                </w:rPr>
                <w:id w:val="-1910451876"/>
                <w14:checkbox>
                  <w14:checked w14:val="0"/>
                  <w14:checkedState w14:val="2612" w14:font="MS Gothic"/>
                  <w14:uncheckedState w14:val="2610" w14:font="MS Gothic"/>
                </w14:checkbox>
              </w:sdtPr>
              <w:sdtEndPr/>
              <w:sdtContent>
                <w:r w:rsidR="00A44877" w:rsidRPr="00A44877">
                  <w:rPr>
                    <w:rFonts w:ascii="MS Gothic" w:eastAsia="MS Gothic" w:hAnsi="MS Gothic" w:cs="MS Gothic"/>
                    <w:noProof w:val="0"/>
                    <w:sz w:val="18"/>
                    <w:szCs w:val="28"/>
                    <w:lang w:val="fr-BE" w:eastAsia="nl-BE"/>
                  </w:rPr>
                  <w:t>☐</w:t>
                </w:r>
              </w:sdtContent>
            </w:sdt>
            <w:r w:rsidR="00A44877" w:rsidRPr="00A44877">
              <w:rPr>
                <w:rFonts w:eastAsia="Arial"/>
                <w:noProof w:val="0"/>
                <w:sz w:val="18"/>
                <w:szCs w:val="18"/>
                <w:lang w:val="fr-BE"/>
              </w:rPr>
              <w:t xml:space="preserve"> Aucune </w:t>
            </w:r>
          </w:p>
          <w:p w14:paraId="3CF6799E" w14:textId="77777777" w:rsidR="00394BDA" w:rsidRPr="00A44877" w:rsidRDefault="005F5358" w:rsidP="00394BDA">
            <w:pPr>
              <w:pStyle w:val="Tabletext"/>
              <w:spacing w:before="60" w:after="60"/>
              <w:rPr>
                <w:noProof w:val="0"/>
                <w:sz w:val="18"/>
                <w:szCs w:val="28"/>
                <w:lang w:val="fr-BE"/>
              </w:rPr>
            </w:pPr>
            <w:sdt>
              <w:sdtPr>
                <w:rPr>
                  <w:noProof w:val="0"/>
                  <w:sz w:val="18"/>
                  <w:szCs w:val="28"/>
                  <w:lang w:val="fr-BE" w:eastAsia="nl-BE"/>
                </w:rPr>
                <w:id w:val="666364286"/>
                <w14:checkbox>
                  <w14:checked w14:val="0"/>
                  <w14:checkedState w14:val="2612" w14:font="MS Gothic"/>
                  <w14:uncheckedState w14:val="2610" w14:font="MS Gothic"/>
                </w14:checkbox>
              </w:sdtPr>
              <w:sdtEndPr/>
              <w:sdtContent>
                <w:r w:rsidR="00A44877" w:rsidRPr="00A44877">
                  <w:rPr>
                    <w:rFonts w:ascii="MS Gothic" w:eastAsia="MS Gothic" w:hAnsi="MS Gothic" w:cs="MS Gothic"/>
                    <w:noProof w:val="0"/>
                    <w:sz w:val="18"/>
                    <w:szCs w:val="28"/>
                    <w:lang w:val="fr-BE" w:eastAsia="nl-BE"/>
                  </w:rPr>
                  <w:t>☐</w:t>
                </w:r>
              </w:sdtContent>
            </w:sdt>
            <w:r w:rsidR="00A44877" w:rsidRPr="00A44877">
              <w:rPr>
                <w:rFonts w:eastAsia="Arial"/>
                <w:noProof w:val="0"/>
                <w:sz w:val="18"/>
                <w:szCs w:val="18"/>
                <w:lang w:val="fr-BE"/>
              </w:rPr>
              <w:t xml:space="preserve"> Expérience et autoformation</w:t>
            </w:r>
          </w:p>
          <w:p w14:paraId="56A48514" w14:textId="77777777" w:rsidR="00394BDA" w:rsidRPr="00A44877" w:rsidRDefault="005F5358" w:rsidP="00394BDA">
            <w:pPr>
              <w:pStyle w:val="Tabletext"/>
              <w:spacing w:before="60" w:after="60"/>
              <w:rPr>
                <w:noProof w:val="0"/>
                <w:sz w:val="18"/>
                <w:szCs w:val="28"/>
                <w:lang w:val="fr-BE" w:eastAsia="nl-BE"/>
              </w:rPr>
            </w:pPr>
            <w:sdt>
              <w:sdtPr>
                <w:rPr>
                  <w:noProof w:val="0"/>
                  <w:sz w:val="18"/>
                  <w:szCs w:val="28"/>
                  <w:lang w:val="fr-BE" w:eastAsia="nl-BE"/>
                </w:rPr>
                <w:id w:val="-23801474"/>
                <w14:checkbox>
                  <w14:checked w14:val="0"/>
                  <w14:checkedState w14:val="2612" w14:font="MS Gothic"/>
                  <w14:uncheckedState w14:val="2610" w14:font="MS Gothic"/>
                </w14:checkbox>
              </w:sdtPr>
              <w:sdtEndPr/>
              <w:sdtContent>
                <w:r w:rsidR="00A44877" w:rsidRPr="00A44877">
                  <w:rPr>
                    <w:rFonts w:ascii="MS Gothic" w:eastAsia="MS Gothic" w:hAnsi="MS Gothic" w:cs="MS Gothic"/>
                    <w:noProof w:val="0"/>
                    <w:sz w:val="18"/>
                    <w:szCs w:val="28"/>
                    <w:lang w:val="fr-BE" w:eastAsia="nl-BE"/>
                  </w:rPr>
                  <w:t>☐</w:t>
                </w:r>
              </w:sdtContent>
            </w:sdt>
            <w:r w:rsidR="00A44877" w:rsidRPr="00A44877">
              <w:rPr>
                <w:rFonts w:eastAsia="Arial"/>
                <w:noProof w:val="0"/>
                <w:sz w:val="18"/>
                <w:szCs w:val="18"/>
                <w:lang w:val="fr-BE"/>
              </w:rPr>
              <w:t xml:space="preserve"> Formation de base </w:t>
            </w:r>
          </w:p>
          <w:p w14:paraId="00923293" w14:textId="77777777" w:rsidR="00394BDA" w:rsidRPr="00A44877" w:rsidRDefault="005F5358" w:rsidP="00394BDA">
            <w:pPr>
              <w:pStyle w:val="Tabletext"/>
              <w:spacing w:before="60" w:after="60"/>
              <w:rPr>
                <w:noProof w:val="0"/>
                <w:sz w:val="18"/>
                <w:szCs w:val="28"/>
                <w:lang w:val="fr-BE"/>
              </w:rPr>
            </w:pPr>
            <w:sdt>
              <w:sdtPr>
                <w:rPr>
                  <w:noProof w:val="0"/>
                  <w:sz w:val="18"/>
                  <w:szCs w:val="28"/>
                  <w:lang w:val="fr-BE" w:eastAsia="nl-BE"/>
                </w:rPr>
                <w:id w:val="1016743153"/>
                <w14:checkbox>
                  <w14:checked w14:val="0"/>
                  <w14:checkedState w14:val="2612" w14:font="MS Gothic"/>
                  <w14:uncheckedState w14:val="2610" w14:font="MS Gothic"/>
                </w14:checkbox>
              </w:sdtPr>
              <w:sdtEndPr/>
              <w:sdtContent>
                <w:r w:rsidR="00A44877" w:rsidRPr="00A44877">
                  <w:rPr>
                    <w:rFonts w:ascii="MS Gothic" w:eastAsia="MS Gothic" w:hAnsi="MS Gothic" w:cs="MS Gothic"/>
                    <w:noProof w:val="0"/>
                    <w:sz w:val="18"/>
                    <w:szCs w:val="28"/>
                    <w:lang w:val="fr-BE" w:eastAsia="nl-BE"/>
                  </w:rPr>
                  <w:t>☐</w:t>
                </w:r>
              </w:sdtContent>
            </w:sdt>
            <w:r w:rsidR="00A44877" w:rsidRPr="00A44877">
              <w:rPr>
                <w:rFonts w:eastAsia="Arial"/>
                <w:noProof w:val="0"/>
                <w:sz w:val="18"/>
                <w:szCs w:val="18"/>
                <w:lang w:val="fr-BE"/>
              </w:rPr>
              <w:t xml:space="preserve"> Niveau II</w:t>
            </w:r>
          </w:p>
          <w:p w14:paraId="12F08091" w14:textId="03AAF0DF" w:rsidR="00394BDA" w:rsidRPr="00A44877" w:rsidRDefault="005F5358" w:rsidP="00394BDA">
            <w:pPr>
              <w:pStyle w:val="Tabletext"/>
              <w:rPr>
                <w:noProof w:val="0"/>
                <w:sz w:val="18"/>
                <w:szCs w:val="28"/>
                <w:lang w:val="fr-BE" w:eastAsia="nl-BE"/>
              </w:rPr>
            </w:pPr>
            <w:sdt>
              <w:sdtPr>
                <w:rPr>
                  <w:noProof w:val="0"/>
                  <w:sz w:val="18"/>
                  <w:szCs w:val="28"/>
                  <w:lang w:val="fr-BE" w:eastAsia="nl-BE"/>
                </w:rPr>
                <w:id w:val="814844283"/>
                <w14:checkbox>
                  <w14:checked w14:val="0"/>
                  <w14:checkedState w14:val="2612" w14:font="MS Gothic"/>
                  <w14:uncheckedState w14:val="2610" w14:font="MS Gothic"/>
                </w14:checkbox>
              </w:sdtPr>
              <w:sdtEndPr/>
              <w:sdtContent>
                <w:r w:rsidR="00A44877" w:rsidRPr="00A44877">
                  <w:rPr>
                    <w:rFonts w:ascii="MS Gothic" w:eastAsia="MS Gothic" w:hAnsi="MS Gothic" w:cs="MS Gothic"/>
                    <w:noProof w:val="0"/>
                    <w:sz w:val="18"/>
                    <w:szCs w:val="28"/>
                    <w:lang w:val="fr-BE" w:eastAsia="nl-BE"/>
                  </w:rPr>
                  <w:t>☐</w:t>
                </w:r>
              </w:sdtContent>
            </w:sdt>
            <w:r w:rsidR="00A44877" w:rsidRPr="00A44877">
              <w:rPr>
                <w:rFonts w:eastAsia="Arial"/>
                <w:noProof w:val="0"/>
                <w:sz w:val="18"/>
                <w:szCs w:val="18"/>
                <w:lang w:val="fr-BE"/>
              </w:rPr>
              <w:t xml:space="preserve"> Niveau I</w:t>
            </w:r>
          </w:p>
        </w:tc>
        <w:tc>
          <w:tcPr>
            <w:tcW w:w="2434" w:type="dxa"/>
            <w:tcBorders>
              <w:right w:val="nil"/>
            </w:tcBorders>
            <w:shd w:val="clear" w:color="auto" w:fill="F2F2F2" w:themeFill="background1" w:themeFillShade="F2"/>
            <w:vAlign w:val="center"/>
          </w:tcPr>
          <w:p w14:paraId="129D675E" w14:textId="4062F669" w:rsidR="00394BDA" w:rsidRPr="00A44877" w:rsidRDefault="005F5358" w:rsidP="00394BDA">
            <w:pPr>
              <w:pStyle w:val="Tabletext"/>
              <w:spacing w:before="60" w:after="60"/>
              <w:rPr>
                <w:noProof w:val="0"/>
                <w:sz w:val="18"/>
                <w:szCs w:val="28"/>
                <w:lang w:val="fr-BE" w:eastAsia="nl-BE"/>
              </w:rPr>
            </w:pPr>
            <w:sdt>
              <w:sdtPr>
                <w:rPr>
                  <w:noProof w:val="0"/>
                  <w:sz w:val="18"/>
                  <w:szCs w:val="28"/>
                  <w:lang w:val="fr-BE" w:eastAsia="nl-BE"/>
                </w:rPr>
                <w:id w:val="1359779108"/>
                <w14:checkbox>
                  <w14:checked w14:val="0"/>
                  <w14:checkedState w14:val="2612" w14:font="MS Gothic"/>
                  <w14:uncheckedState w14:val="2610" w14:font="MS Gothic"/>
                </w14:checkbox>
              </w:sdtPr>
              <w:sdtEndPr/>
              <w:sdtContent>
                <w:r w:rsidR="006555DD" w:rsidRPr="00A44877">
                  <w:rPr>
                    <w:rFonts w:ascii="MS Gothic" w:eastAsia="MS Gothic" w:hAnsi="MS Gothic" w:cs="MS Gothic"/>
                    <w:noProof w:val="0"/>
                    <w:sz w:val="18"/>
                    <w:szCs w:val="28"/>
                    <w:lang w:val="fr-BE" w:eastAsia="nl-BE"/>
                  </w:rPr>
                  <w:t>☐</w:t>
                </w:r>
              </w:sdtContent>
            </w:sdt>
            <w:r w:rsidR="00A44877" w:rsidRPr="00A44877">
              <w:rPr>
                <w:rFonts w:eastAsia="Arial"/>
                <w:noProof w:val="0"/>
                <w:sz w:val="18"/>
                <w:szCs w:val="18"/>
                <w:lang w:val="fr-BE"/>
              </w:rPr>
              <w:t xml:space="preserve"> Aucune </w:t>
            </w:r>
          </w:p>
          <w:p w14:paraId="3B933F0A" w14:textId="77777777" w:rsidR="00394BDA" w:rsidRPr="00A44877" w:rsidRDefault="005F5358" w:rsidP="00394BDA">
            <w:pPr>
              <w:pStyle w:val="Tabletext"/>
              <w:spacing w:before="60" w:after="60"/>
              <w:rPr>
                <w:noProof w:val="0"/>
                <w:sz w:val="18"/>
                <w:szCs w:val="28"/>
                <w:lang w:val="fr-BE"/>
              </w:rPr>
            </w:pPr>
            <w:sdt>
              <w:sdtPr>
                <w:rPr>
                  <w:noProof w:val="0"/>
                  <w:sz w:val="18"/>
                  <w:szCs w:val="28"/>
                  <w:lang w:val="fr-BE" w:eastAsia="nl-BE"/>
                </w:rPr>
                <w:id w:val="-558010179"/>
                <w14:checkbox>
                  <w14:checked w14:val="0"/>
                  <w14:checkedState w14:val="2612" w14:font="MS Gothic"/>
                  <w14:uncheckedState w14:val="2610" w14:font="MS Gothic"/>
                </w14:checkbox>
              </w:sdtPr>
              <w:sdtEndPr/>
              <w:sdtContent>
                <w:r w:rsidR="00A44877" w:rsidRPr="00A44877">
                  <w:rPr>
                    <w:rFonts w:ascii="MS Gothic" w:eastAsia="MS Gothic" w:hAnsi="MS Gothic" w:cs="MS Gothic"/>
                    <w:noProof w:val="0"/>
                    <w:sz w:val="18"/>
                    <w:szCs w:val="28"/>
                    <w:lang w:val="fr-BE" w:eastAsia="nl-BE"/>
                  </w:rPr>
                  <w:t>☐</w:t>
                </w:r>
              </w:sdtContent>
            </w:sdt>
            <w:r w:rsidR="00A44877" w:rsidRPr="00A44877">
              <w:rPr>
                <w:rFonts w:eastAsia="Arial"/>
                <w:noProof w:val="0"/>
                <w:sz w:val="18"/>
                <w:szCs w:val="18"/>
                <w:lang w:val="fr-BE"/>
              </w:rPr>
              <w:t xml:space="preserve"> Expérience et autoformation</w:t>
            </w:r>
          </w:p>
          <w:p w14:paraId="1AE63DD3" w14:textId="77777777" w:rsidR="00394BDA" w:rsidRPr="00A44877" w:rsidRDefault="005F5358" w:rsidP="00394BDA">
            <w:pPr>
              <w:pStyle w:val="Tabletext"/>
              <w:spacing w:before="60" w:after="60"/>
              <w:rPr>
                <w:noProof w:val="0"/>
                <w:sz w:val="18"/>
                <w:szCs w:val="28"/>
                <w:lang w:val="fr-BE" w:eastAsia="nl-BE"/>
              </w:rPr>
            </w:pPr>
            <w:sdt>
              <w:sdtPr>
                <w:rPr>
                  <w:noProof w:val="0"/>
                  <w:sz w:val="18"/>
                  <w:szCs w:val="28"/>
                  <w:lang w:val="fr-BE" w:eastAsia="nl-BE"/>
                </w:rPr>
                <w:id w:val="1355692883"/>
                <w14:checkbox>
                  <w14:checked w14:val="0"/>
                  <w14:checkedState w14:val="2612" w14:font="MS Gothic"/>
                  <w14:uncheckedState w14:val="2610" w14:font="MS Gothic"/>
                </w14:checkbox>
              </w:sdtPr>
              <w:sdtEndPr/>
              <w:sdtContent>
                <w:r w:rsidR="00A44877" w:rsidRPr="00A44877">
                  <w:rPr>
                    <w:rFonts w:ascii="MS Gothic" w:eastAsia="MS Gothic" w:hAnsi="MS Gothic" w:cs="MS Gothic"/>
                    <w:noProof w:val="0"/>
                    <w:sz w:val="18"/>
                    <w:szCs w:val="28"/>
                    <w:lang w:val="fr-BE" w:eastAsia="nl-BE"/>
                  </w:rPr>
                  <w:t>☐</w:t>
                </w:r>
              </w:sdtContent>
            </w:sdt>
            <w:r w:rsidR="00A44877" w:rsidRPr="00A44877">
              <w:rPr>
                <w:rFonts w:eastAsia="Arial"/>
                <w:noProof w:val="0"/>
                <w:sz w:val="18"/>
                <w:szCs w:val="18"/>
                <w:lang w:val="fr-BE"/>
              </w:rPr>
              <w:t xml:space="preserve"> Formation de base </w:t>
            </w:r>
          </w:p>
          <w:p w14:paraId="0DDE7D4E" w14:textId="77777777" w:rsidR="00394BDA" w:rsidRPr="00A44877" w:rsidRDefault="005F5358" w:rsidP="00394BDA">
            <w:pPr>
              <w:pStyle w:val="Tabletext"/>
              <w:spacing w:before="60" w:after="60"/>
              <w:rPr>
                <w:noProof w:val="0"/>
                <w:sz w:val="18"/>
                <w:szCs w:val="28"/>
                <w:lang w:val="fr-BE"/>
              </w:rPr>
            </w:pPr>
            <w:sdt>
              <w:sdtPr>
                <w:rPr>
                  <w:noProof w:val="0"/>
                  <w:sz w:val="18"/>
                  <w:szCs w:val="28"/>
                  <w:lang w:val="fr-BE" w:eastAsia="nl-BE"/>
                </w:rPr>
                <w:id w:val="-1898273274"/>
                <w14:checkbox>
                  <w14:checked w14:val="0"/>
                  <w14:checkedState w14:val="2612" w14:font="MS Gothic"/>
                  <w14:uncheckedState w14:val="2610" w14:font="MS Gothic"/>
                </w14:checkbox>
              </w:sdtPr>
              <w:sdtEndPr/>
              <w:sdtContent>
                <w:r w:rsidR="00A44877" w:rsidRPr="00A44877">
                  <w:rPr>
                    <w:rFonts w:ascii="MS Gothic" w:eastAsia="MS Gothic" w:hAnsi="MS Gothic" w:cs="MS Gothic"/>
                    <w:noProof w:val="0"/>
                    <w:sz w:val="18"/>
                    <w:szCs w:val="28"/>
                    <w:lang w:val="fr-BE" w:eastAsia="nl-BE"/>
                  </w:rPr>
                  <w:t>☐</w:t>
                </w:r>
              </w:sdtContent>
            </w:sdt>
            <w:r w:rsidR="00A44877" w:rsidRPr="00A44877">
              <w:rPr>
                <w:rFonts w:eastAsia="Arial"/>
                <w:noProof w:val="0"/>
                <w:sz w:val="18"/>
                <w:szCs w:val="18"/>
                <w:lang w:val="fr-BE"/>
              </w:rPr>
              <w:t xml:space="preserve"> Niveau II</w:t>
            </w:r>
          </w:p>
          <w:p w14:paraId="4FC3E8F0" w14:textId="2B79CEE9" w:rsidR="00394BDA" w:rsidRPr="00A44877" w:rsidRDefault="005F5358" w:rsidP="00394BDA">
            <w:pPr>
              <w:pStyle w:val="Tabletext"/>
              <w:spacing w:before="60" w:after="60"/>
              <w:rPr>
                <w:noProof w:val="0"/>
                <w:sz w:val="18"/>
                <w:szCs w:val="28"/>
                <w:lang w:val="fr-BE" w:eastAsia="nl-BE"/>
              </w:rPr>
            </w:pPr>
            <w:sdt>
              <w:sdtPr>
                <w:rPr>
                  <w:noProof w:val="0"/>
                  <w:sz w:val="18"/>
                  <w:szCs w:val="28"/>
                  <w:lang w:val="fr-BE" w:eastAsia="nl-BE"/>
                </w:rPr>
                <w:id w:val="-2067711530"/>
                <w14:checkbox>
                  <w14:checked w14:val="0"/>
                  <w14:checkedState w14:val="2612" w14:font="MS Gothic"/>
                  <w14:uncheckedState w14:val="2610" w14:font="MS Gothic"/>
                </w14:checkbox>
              </w:sdtPr>
              <w:sdtEndPr/>
              <w:sdtContent>
                <w:r w:rsidR="00A44877" w:rsidRPr="00A44877">
                  <w:rPr>
                    <w:rFonts w:ascii="MS Gothic" w:eastAsia="MS Gothic" w:hAnsi="MS Gothic" w:cs="MS Gothic"/>
                    <w:noProof w:val="0"/>
                    <w:sz w:val="18"/>
                    <w:szCs w:val="28"/>
                    <w:lang w:val="fr-BE" w:eastAsia="nl-BE"/>
                  </w:rPr>
                  <w:t>☐</w:t>
                </w:r>
              </w:sdtContent>
            </w:sdt>
            <w:r w:rsidR="00A44877" w:rsidRPr="00A44877">
              <w:rPr>
                <w:rFonts w:eastAsia="Arial"/>
                <w:noProof w:val="0"/>
                <w:sz w:val="18"/>
                <w:szCs w:val="18"/>
                <w:lang w:val="fr-BE"/>
              </w:rPr>
              <w:t xml:space="preserve"> Niveau I</w:t>
            </w:r>
          </w:p>
        </w:tc>
      </w:tr>
      <w:tr w:rsidR="00380886" w:rsidRPr="00A44877" w14:paraId="07F06F20" w14:textId="29CC1030" w:rsidTr="007E026E">
        <w:trPr>
          <w:trHeight w:val="595"/>
        </w:trPr>
        <w:tc>
          <w:tcPr>
            <w:tcW w:w="2554" w:type="dxa"/>
            <w:tcBorders>
              <w:top w:val="single" w:sz="4" w:space="0" w:color="FFFFFF" w:themeColor="background1"/>
              <w:left w:val="nil"/>
              <w:bottom w:val="nil"/>
              <w:right w:val="nil"/>
            </w:tcBorders>
            <w:shd w:val="clear" w:color="auto" w:fill="7030A0"/>
            <w:vAlign w:val="center"/>
          </w:tcPr>
          <w:p w14:paraId="796CF452" w14:textId="36729469" w:rsidR="00394BDA" w:rsidRPr="00A44877" w:rsidRDefault="00A44877" w:rsidP="00E962A5">
            <w:pPr>
              <w:pStyle w:val="Tableheader"/>
              <w:rPr>
                <w:b/>
                <w:noProof w:val="0"/>
                <w:sz w:val="18"/>
                <w:szCs w:val="28"/>
                <w:lang w:val="fr-BE"/>
              </w:rPr>
            </w:pPr>
            <w:r w:rsidRPr="00A44877">
              <w:rPr>
                <w:rFonts w:eastAsia="Arial"/>
                <w:b/>
                <w:bCs/>
                <w:noProof w:val="0"/>
                <w:color w:val="FFFFFF"/>
                <w:sz w:val="18"/>
                <w:szCs w:val="18"/>
                <w:lang w:val="fr-BE"/>
              </w:rPr>
              <w:t>TEMPS</w:t>
            </w:r>
          </w:p>
        </w:tc>
        <w:tc>
          <w:tcPr>
            <w:tcW w:w="2433" w:type="dxa"/>
            <w:tcBorders>
              <w:left w:val="nil"/>
              <w:bottom w:val="nil"/>
              <w:right w:val="single" w:sz="4" w:space="0" w:color="auto"/>
            </w:tcBorders>
            <w:vAlign w:val="center"/>
          </w:tcPr>
          <w:p w14:paraId="63E5F4E2" w14:textId="1E93235E" w:rsidR="00394BDA" w:rsidRPr="00A44877" w:rsidRDefault="00A44877" w:rsidP="00394BDA">
            <w:pPr>
              <w:pStyle w:val="Tabletext"/>
              <w:jc w:val="center"/>
              <w:rPr>
                <w:noProof w:val="0"/>
                <w:sz w:val="18"/>
                <w:szCs w:val="28"/>
                <w:lang w:val="fr-BE"/>
              </w:rPr>
            </w:pPr>
            <w:r w:rsidRPr="00A44877">
              <w:rPr>
                <w:rFonts w:eastAsia="Arial"/>
                <w:noProof w:val="0"/>
                <w:sz w:val="18"/>
                <w:szCs w:val="18"/>
                <w:lang w:val="fr-BE"/>
              </w:rPr>
              <w:t>… heure(s) par semaine</w:t>
            </w:r>
          </w:p>
        </w:tc>
        <w:tc>
          <w:tcPr>
            <w:tcW w:w="2434" w:type="dxa"/>
            <w:tcBorders>
              <w:left w:val="single" w:sz="4" w:space="0" w:color="auto"/>
              <w:bottom w:val="nil"/>
              <w:right w:val="nil"/>
            </w:tcBorders>
            <w:vAlign w:val="center"/>
          </w:tcPr>
          <w:p w14:paraId="7245B78A" w14:textId="36428DCD" w:rsidR="00394BDA" w:rsidRPr="00A44877" w:rsidRDefault="00A44877" w:rsidP="00394BDA">
            <w:pPr>
              <w:pStyle w:val="Tabletext"/>
              <w:jc w:val="center"/>
              <w:rPr>
                <w:noProof w:val="0"/>
                <w:sz w:val="18"/>
                <w:szCs w:val="28"/>
                <w:lang w:val="fr-BE"/>
              </w:rPr>
            </w:pPr>
            <w:r w:rsidRPr="00A44877">
              <w:rPr>
                <w:rFonts w:eastAsia="Arial"/>
                <w:noProof w:val="0"/>
                <w:sz w:val="18"/>
                <w:szCs w:val="18"/>
                <w:lang w:val="fr-BE"/>
              </w:rPr>
              <w:t>… heure(s) par semaine</w:t>
            </w:r>
          </w:p>
        </w:tc>
        <w:tc>
          <w:tcPr>
            <w:tcW w:w="2434" w:type="dxa"/>
            <w:tcBorders>
              <w:left w:val="single" w:sz="4" w:space="0" w:color="auto"/>
              <w:bottom w:val="nil"/>
              <w:right w:val="nil"/>
            </w:tcBorders>
            <w:vAlign w:val="center"/>
          </w:tcPr>
          <w:p w14:paraId="1495C27A" w14:textId="3246D2A8" w:rsidR="00394BDA" w:rsidRPr="00A44877" w:rsidRDefault="00A44877" w:rsidP="00394BDA">
            <w:pPr>
              <w:pStyle w:val="Tabletext"/>
              <w:jc w:val="center"/>
              <w:rPr>
                <w:noProof w:val="0"/>
                <w:sz w:val="18"/>
                <w:szCs w:val="28"/>
                <w:lang w:val="fr-BE"/>
              </w:rPr>
            </w:pPr>
            <w:r w:rsidRPr="00A44877">
              <w:rPr>
                <w:rFonts w:eastAsia="Arial"/>
                <w:noProof w:val="0"/>
                <w:sz w:val="18"/>
                <w:szCs w:val="18"/>
                <w:lang w:val="fr-BE"/>
              </w:rPr>
              <w:t>… heure(s) par semaine</w:t>
            </w:r>
          </w:p>
        </w:tc>
      </w:tr>
    </w:tbl>
    <w:p w14:paraId="5C990876" w14:textId="134E3AC8" w:rsidR="00AF3066" w:rsidRPr="00A44877" w:rsidRDefault="00AF3066" w:rsidP="00394BDA">
      <w:pPr>
        <w:spacing w:after="120"/>
        <w:rPr>
          <w:lang w:val="fr-BE"/>
        </w:rPr>
      </w:pPr>
    </w:p>
    <w:p w14:paraId="3B31D104" w14:textId="77777777" w:rsidR="00394BDA" w:rsidRPr="00A44877" w:rsidRDefault="00394BDA" w:rsidP="00394BDA">
      <w:pPr>
        <w:spacing w:after="120"/>
        <w:rPr>
          <w:lang w:val="fr-BE"/>
        </w:rPr>
      </w:pPr>
    </w:p>
    <w:p w14:paraId="42BB85B9" w14:textId="620C410F" w:rsidR="00EA622A" w:rsidRPr="00A44877" w:rsidRDefault="00A44877" w:rsidP="00394BDA">
      <w:pPr>
        <w:pStyle w:val="Titel2"/>
        <w:spacing w:before="0"/>
        <w:rPr>
          <w:lang w:val="fr-BE"/>
        </w:rPr>
      </w:pPr>
      <w:r w:rsidRPr="00A44877">
        <w:rPr>
          <w:rFonts w:eastAsia="Arial"/>
          <w:bCs/>
          <w:lang w:val="fr-BE"/>
        </w:rPr>
        <w:t xml:space="preserve">Aptitudes et compétences du service de prévention </w:t>
      </w:r>
      <w:r w:rsidRPr="00A44877">
        <w:rPr>
          <w:rFonts w:eastAsia="Arial"/>
          <w:bCs/>
          <w:caps/>
          <w:lang w:val="fr-BE"/>
        </w:rPr>
        <w:t>externe</w:t>
      </w:r>
    </w:p>
    <w:tbl>
      <w:tblPr>
        <w:tblStyle w:val="Linksuitgelijnd"/>
        <w:tblW w:w="0" w:type="auto"/>
        <w:tblLook w:val="04A0" w:firstRow="1" w:lastRow="0" w:firstColumn="1" w:lastColumn="0" w:noHBand="0" w:noVBand="1"/>
      </w:tblPr>
      <w:tblGrid>
        <w:gridCol w:w="3200"/>
        <w:gridCol w:w="6439"/>
      </w:tblGrid>
      <w:tr w:rsidR="00380886" w:rsidRPr="005F5358" w14:paraId="766D235B" w14:textId="77777777" w:rsidTr="00380886">
        <w:trPr>
          <w:cnfStyle w:val="100000000000" w:firstRow="1" w:lastRow="0" w:firstColumn="0" w:lastColumn="0" w:oddVBand="0" w:evenVBand="0" w:oddHBand="0" w:evenHBand="0" w:firstRowFirstColumn="0" w:firstRowLastColumn="0" w:lastRowFirstColumn="0" w:lastRowLastColumn="0"/>
        </w:trPr>
        <w:tc>
          <w:tcPr>
            <w:tcW w:w="3227" w:type="dxa"/>
            <w:shd w:val="clear" w:color="auto" w:fill="7030A0"/>
          </w:tcPr>
          <w:p w14:paraId="3EE3E380" w14:textId="07611F20" w:rsidR="00394BDA" w:rsidRPr="00A44877" w:rsidRDefault="00A44877">
            <w:pPr>
              <w:rPr>
                <w:b w:val="0"/>
                <w:caps w:val="0"/>
                <w:sz w:val="18"/>
                <w:szCs w:val="22"/>
                <w:lang w:val="fr-BE"/>
              </w:rPr>
            </w:pPr>
            <w:r w:rsidRPr="00A44877">
              <w:rPr>
                <w:rFonts w:eastAsia="Arial"/>
                <w:bCs/>
                <w:color w:val="FFFFFF"/>
                <w:sz w:val="18"/>
                <w:szCs w:val="18"/>
                <w:lang w:val="fr-BE"/>
              </w:rPr>
              <w:t>Compétence</w:t>
            </w:r>
          </w:p>
        </w:tc>
        <w:tc>
          <w:tcPr>
            <w:tcW w:w="6520" w:type="dxa"/>
            <w:shd w:val="clear" w:color="auto" w:fill="7030A0"/>
          </w:tcPr>
          <w:p w14:paraId="479B8662" w14:textId="33F3C8EC" w:rsidR="00394BDA" w:rsidRPr="00A44877" w:rsidRDefault="00A44877">
            <w:pPr>
              <w:rPr>
                <w:b w:val="0"/>
                <w:caps w:val="0"/>
                <w:sz w:val="18"/>
                <w:szCs w:val="22"/>
                <w:lang w:val="fr-BE"/>
              </w:rPr>
            </w:pPr>
            <w:r w:rsidRPr="00A44877">
              <w:rPr>
                <w:rFonts w:eastAsia="Arial"/>
                <w:bCs/>
                <w:color w:val="FFFFFF"/>
                <w:sz w:val="18"/>
                <w:szCs w:val="18"/>
                <w:lang w:val="fr-BE"/>
              </w:rPr>
              <w:t>nom du conseiller en prévention</w:t>
            </w:r>
          </w:p>
        </w:tc>
      </w:tr>
      <w:tr w:rsidR="00380886" w:rsidRPr="00A44877" w14:paraId="2AE56A51" w14:textId="77777777" w:rsidTr="00380886">
        <w:trPr>
          <w:cnfStyle w:val="000000100000" w:firstRow="0" w:lastRow="0" w:firstColumn="0" w:lastColumn="0" w:oddVBand="0" w:evenVBand="0" w:oddHBand="1" w:evenHBand="0" w:firstRowFirstColumn="0" w:firstRowLastColumn="0" w:lastRowFirstColumn="0" w:lastRowLastColumn="0"/>
          <w:trHeight w:val="680"/>
        </w:trPr>
        <w:tc>
          <w:tcPr>
            <w:tcW w:w="3227" w:type="dxa"/>
            <w:shd w:val="clear" w:color="auto" w:fill="F2F2F2" w:themeFill="background1" w:themeFillShade="F2"/>
          </w:tcPr>
          <w:p w14:paraId="1D248365" w14:textId="6C235D3A" w:rsidR="00394BDA" w:rsidRPr="00A44877" w:rsidRDefault="00A44877" w:rsidP="00394BDA">
            <w:pPr>
              <w:spacing w:after="120"/>
              <w:rPr>
                <w:sz w:val="18"/>
                <w:szCs w:val="22"/>
                <w:lang w:val="fr-BE"/>
              </w:rPr>
            </w:pPr>
            <w:r w:rsidRPr="00A44877">
              <w:rPr>
                <w:rFonts w:eastAsia="Arial"/>
                <w:sz w:val="18"/>
                <w:szCs w:val="18"/>
                <w:lang w:val="fr-BE"/>
              </w:rPr>
              <w:t>Sécurité du travail</w:t>
            </w:r>
          </w:p>
        </w:tc>
        <w:tc>
          <w:tcPr>
            <w:tcW w:w="6520" w:type="dxa"/>
            <w:shd w:val="clear" w:color="auto" w:fill="F2F2F2" w:themeFill="background1" w:themeFillShade="F2"/>
          </w:tcPr>
          <w:p w14:paraId="1CD17796" w14:textId="77777777" w:rsidR="00394BDA" w:rsidRPr="00A44877" w:rsidRDefault="00394BDA" w:rsidP="00394BDA">
            <w:pPr>
              <w:spacing w:after="120"/>
              <w:rPr>
                <w:sz w:val="18"/>
                <w:szCs w:val="22"/>
                <w:lang w:val="fr-BE"/>
              </w:rPr>
            </w:pPr>
          </w:p>
        </w:tc>
      </w:tr>
      <w:tr w:rsidR="00380886" w:rsidRPr="00A44877" w14:paraId="760076C9" w14:textId="77777777" w:rsidTr="00380886">
        <w:trPr>
          <w:cnfStyle w:val="000000010000" w:firstRow="0" w:lastRow="0" w:firstColumn="0" w:lastColumn="0" w:oddVBand="0" w:evenVBand="0" w:oddHBand="0" w:evenHBand="1" w:firstRowFirstColumn="0" w:firstRowLastColumn="0" w:lastRowFirstColumn="0" w:lastRowLastColumn="0"/>
          <w:trHeight w:val="680"/>
        </w:trPr>
        <w:tc>
          <w:tcPr>
            <w:tcW w:w="3227" w:type="dxa"/>
            <w:shd w:val="clear" w:color="auto" w:fill="FFFFFF" w:themeFill="background1"/>
          </w:tcPr>
          <w:p w14:paraId="02FA1638" w14:textId="1C386AD8" w:rsidR="00394BDA" w:rsidRPr="00A44877" w:rsidRDefault="00A44877" w:rsidP="00394BDA">
            <w:pPr>
              <w:spacing w:after="120"/>
              <w:rPr>
                <w:sz w:val="18"/>
                <w:szCs w:val="22"/>
                <w:lang w:val="fr-BE"/>
              </w:rPr>
            </w:pPr>
            <w:r w:rsidRPr="00A44877">
              <w:rPr>
                <w:rFonts w:eastAsia="Arial"/>
                <w:sz w:val="18"/>
                <w:szCs w:val="18"/>
                <w:lang w:val="fr-BE"/>
              </w:rPr>
              <w:t>Médecine du travail</w:t>
            </w:r>
          </w:p>
        </w:tc>
        <w:tc>
          <w:tcPr>
            <w:tcW w:w="6520" w:type="dxa"/>
            <w:shd w:val="clear" w:color="auto" w:fill="FFFFFF" w:themeFill="background1"/>
          </w:tcPr>
          <w:p w14:paraId="4F330C14" w14:textId="15486336" w:rsidR="00394BDA" w:rsidRPr="00A44877" w:rsidRDefault="00394BDA" w:rsidP="00394BDA">
            <w:pPr>
              <w:spacing w:after="120"/>
              <w:rPr>
                <w:sz w:val="18"/>
                <w:szCs w:val="22"/>
                <w:lang w:val="fr-BE"/>
              </w:rPr>
            </w:pPr>
          </w:p>
        </w:tc>
      </w:tr>
      <w:tr w:rsidR="00380886" w:rsidRPr="00A44877" w14:paraId="2DB1916A" w14:textId="77777777" w:rsidTr="00380886">
        <w:trPr>
          <w:cnfStyle w:val="000000100000" w:firstRow="0" w:lastRow="0" w:firstColumn="0" w:lastColumn="0" w:oddVBand="0" w:evenVBand="0" w:oddHBand="1" w:evenHBand="0" w:firstRowFirstColumn="0" w:firstRowLastColumn="0" w:lastRowFirstColumn="0" w:lastRowLastColumn="0"/>
          <w:trHeight w:val="680"/>
        </w:trPr>
        <w:tc>
          <w:tcPr>
            <w:tcW w:w="3227" w:type="dxa"/>
            <w:shd w:val="clear" w:color="auto" w:fill="E3E4E4" w:themeFill="accent6" w:themeFillTint="66"/>
          </w:tcPr>
          <w:p w14:paraId="0AD9FB5A" w14:textId="3B67978B" w:rsidR="00394BDA" w:rsidRPr="00A44877" w:rsidRDefault="00A44877" w:rsidP="00394BDA">
            <w:pPr>
              <w:spacing w:after="120"/>
              <w:rPr>
                <w:sz w:val="18"/>
                <w:szCs w:val="22"/>
                <w:lang w:val="fr-BE"/>
              </w:rPr>
            </w:pPr>
            <w:r w:rsidRPr="00A44877">
              <w:rPr>
                <w:rFonts w:eastAsia="Arial"/>
                <w:sz w:val="18"/>
                <w:szCs w:val="18"/>
                <w:lang w:val="fr-BE"/>
              </w:rPr>
              <w:t>Ergonomie</w:t>
            </w:r>
          </w:p>
        </w:tc>
        <w:tc>
          <w:tcPr>
            <w:tcW w:w="6520" w:type="dxa"/>
            <w:shd w:val="clear" w:color="auto" w:fill="E3E4E4" w:themeFill="accent6" w:themeFillTint="66"/>
          </w:tcPr>
          <w:p w14:paraId="678C68C3" w14:textId="1512CB9D" w:rsidR="00394BDA" w:rsidRPr="00A44877" w:rsidRDefault="00394BDA" w:rsidP="00394BDA">
            <w:pPr>
              <w:spacing w:after="120"/>
              <w:rPr>
                <w:sz w:val="18"/>
                <w:szCs w:val="22"/>
                <w:lang w:val="fr-BE"/>
              </w:rPr>
            </w:pPr>
          </w:p>
        </w:tc>
      </w:tr>
      <w:tr w:rsidR="00380886" w:rsidRPr="00A44877" w14:paraId="165EA539" w14:textId="77777777" w:rsidTr="00380886">
        <w:trPr>
          <w:cnfStyle w:val="000000010000" w:firstRow="0" w:lastRow="0" w:firstColumn="0" w:lastColumn="0" w:oddVBand="0" w:evenVBand="0" w:oddHBand="0" w:evenHBand="1" w:firstRowFirstColumn="0" w:firstRowLastColumn="0" w:lastRowFirstColumn="0" w:lastRowLastColumn="0"/>
          <w:trHeight w:val="680"/>
        </w:trPr>
        <w:tc>
          <w:tcPr>
            <w:tcW w:w="3227" w:type="dxa"/>
            <w:shd w:val="clear" w:color="auto" w:fill="FFFFFF" w:themeFill="background1"/>
          </w:tcPr>
          <w:p w14:paraId="102464DB" w14:textId="380D9C3A" w:rsidR="00394BDA" w:rsidRPr="00A44877" w:rsidRDefault="00A44877" w:rsidP="00394BDA">
            <w:pPr>
              <w:spacing w:after="120"/>
              <w:rPr>
                <w:sz w:val="18"/>
                <w:szCs w:val="18"/>
                <w:lang w:val="fr-BE"/>
              </w:rPr>
            </w:pPr>
            <w:r w:rsidRPr="00A44877">
              <w:rPr>
                <w:rFonts w:eastAsia="Arial"/>
                <w:sz w:val="18"/>
                <w:szCs w:val="18"/>
                <w:lang w:val="fr-BE"/>
              </w:rPr>
              <w:t>Hygiène du travail</w:t>
            </w:r>
          </w:p>
        </w:tc>
        <w:tc>
          <w:tcPr>
            <w:tcW w:w="6520" w:type="dxa"/>
            <w:shd w:val="clear" w:color="auto" w:fill="FFFFFF" w:themeFill="background1"/>
          </w:tcPr>
          <w:p w14:paraId="5F3DD4C3" w14:textId="0D19FF79" w:rsidR="00394BDA" w:rsidRPr="00A44877" w:rsidRDefault="00394BDA" w:rsidP="00394BDA">
            <w:pPr>
              <w:spacing w:after="120"/>
              <w:rPr>
                <w:sz w:val="18"/>
                <w:szCs w:val="22"/>
                <w:lang w:val="fr-BE"/>
              </w:rPr>
            </w:pPr>
          </w:p>
        </w:tc>
      </w:tr>
      <w:tr w:rsidR="00380886" w:rsidRPr="00A44877" w14:paraId="2181B09C" w14:textId="77777777" w:rsidTr="00380886">
        <w:trPr>
          <w:cnfStyle w:val="000000100000" w:firstRow="0" w:lastRow="0" w:firstColumn="0" w:lastColumn="0" w:oddVBand="0" w:evenVBand="0" w:oddHBand="1" w:evenHBand="0" w:firstRowFirstColumn="0" w:firstRowLastColumn="0" w:lastRowFirstColumn="0" w:lastRowLastColumn="0"/>
          <w:trHeight w:val="728"/>
        </w:trPr>
        <w:tc>
          <w:tcPr>
            <w:tcW w:w="3227" w:type="dxa"/>
            <w:shd w:val="clear" w:color="auto" w:fill="E3E4E4" w:themeFill="accent6" w:themeFillTint="66"/>
          </w:tcPr>
          <w:p w14:paraId="47F52A03" w14:textId="518D390F" w:rsidR="00394BDA" w:rsidRPr="00A44877" w:rsidRDefault="00A44877" w:rsidP="00394BDA">
            <w:pPr>
              <w:spacing w:after="120"/>
              <w:rPr>
                <w:sz w:val="18"/>
                <w:szCs w:val="22"/>
                <w:lang w:val="fr-BE"/>
              </w:rPr>
            </w:pPr>
            <w:r w:rsidRPr="00A44877">
              <w:rPr>
                <w:rFonts w:eastAsia="Arial"/>
                <w:sz w:val="18"/>
                <w:szCs w:val="18"/>
                <w:lang w:val="fr-BE"/>
              </w:rPr>
              <w:t>Prévention aspects psychosociaux</w:t>
            </w:r>
          </w:p>
        </w:tc>
        <w:tc>
          <w:tcPr>
            <w:tcW w:w="6520" w:type="dxa"/>
            <w:shd w:val="clear" w:color="auto" w:fill="E3E4E4" w:themeFill="accent6" w:themeFillTint="66"/>
          </w:tcPr>
          <w:p w14:paraId="235998AC" w14:textId="396A6DFB" w:rsidR="00394BDA" w:rsidRPr="00A44877" w:rsidRDefault="00394BDA" w:rsidP="00394BDA">
            <w:pPr>
              <w:spacing w:after="120"/>
              <w:rPr>
                <w:sz w:val="18"/>
                <w:szCs w:val="22"/>
                <w:lang w:val="fr-BE"/>
              </w:rPr>
            </w:pPr>
          </w:p>
        </w:tc>
      </w:tr>
    </w:tbl>
    <w:p w14:paraId="5AE17F52" w14:textId="56419E78" w:rsidR="00823E46" w:rsidRPr="00A44877" w:rsidRDefault="00A44877" w:rsidP="00D434DE">
      <w:pPr>
        <w:pStyle w:val="Titel2"/>
        <w:rPr>
          <w:lang w:val="fr-BE"/>
        </w:rPr>
      </w:pPr>
      <w:r w:rsidRPr="00A44877">
        <w:rPr>
          <w:rFonts w:eastAsia="Arial"/>
          <w:bCs/>
          <w:lang w:val="fr-BE"/>
        </w:rPr>
        <w:t>Moyens administratifs, techniques et financiers du service interne</w:t>
      </w:r>
    </w:p>
    <w:tbl>
      <w:tblPr>
        <w:tblStyle w:val="Linksuitgelijnd"/>
        <w:tblW w:w="0" w:type="auto"/>
        <w:tblLook w:val="04A0" w:firstRow="1" w:lastRow="0" w:firstColumn="1" w:lastColumn="0" w:noHBand="0" w:noVBand="1"/>
      </w:tblPr>
      <w:tblGrid>
        <w:gridCol w:w="4821"/>
        <w:gridCol w:w="4818"/>
      </w:tblGrid>
      <w:tr w:rsidR="00380886" w:rsidRPr="005F5358" w14:paraId="5BB2A06A" w14:textId="77777777" w:rsidTr="00380886">
        <w:trPr>
          <w:cnfStyle w:val="100000000000" w:firstRow="1" w:lastRow="0" w:firstColumn="0" w:lastColumn="0" w:oddVBand="0" w:evenVBand="0" w:oddHBand="0" w:evenHBand="0" w:firstRowFirstColumn="0" w:firstRowLastColumn="0" w:lastRowFirstColumn="0" w:lastRowLastColumn="0"/>
        </w:trPr>
        <w:tc>
          <w:tcPr>
            <w:tcW w:w="9779" w:type="dxa"/>
            <w:gridSpan w:val="2"/>
            <w:shd w:val="clear" w:color="auto" w:fill="7030A0"/>
          </w:tcPr>
          <w:p w14:paraId="4DFC1B5D" w14:textId="6EA1455A" w:rsidR="00D434DE" w:rsidRPr="00A44877" w:rsidRDefault="00A44877" w:rsidP="00D434DE">
            <w:pPr>
              <w:rPr>
                <w:b w:val="0"/>
                <w:caps w:val="0"/>
                <w:sz w:val="18"/>
                <w:szCs w:val="22"/>
                <w:lang w:val="fr-BE"/>
              </w:rPr>
            </w:pPr>
            <w:r w:rsidRPr="00A44877">
              <w:rPr>
                <w:rFonts w:eastAsia="Arial"/>
                <w:bCs/>
                <w:color w:val="FFFFFF"/>
                <w:sz w:val="18"/>
                <w:szCs w:val="18"/>
                <w:lang w:val="fr-BE"/>
              </w:rPr>
              <w:t>AU SEIN DE VOTRE ORGANISATION,</w:t>
            </w:r>
            <w:r w:rsidRPr="00A44877">
              <w:rPr>
                <w:rFonts w:eastAsia="Arial"/>
                <w:bCs/>
                <w:color w:val="FFFFFF"/>
                <w:sz w:val="18"/>
                <w:szCs w:val="18"/>
                <w:shd w:val="clear" w:color="auto" w:fill="7030A0"/>
                <w:lang w:val="fr-BE"/>
              </w:rPr>
              <w:t xml:space="preserve"> UNE PERSONNE EST-ELLE DÉSIGNÉE POUR APPORTER UN SOUTIEN ADMINISTRATIF AU SERVICE INTERNE ?</w:t>
            </w:r>
          </w:p>
        </w:tc>
      </w:tr>
      <w:tr w:rsidR="00380886" w:rsidRPr="00A44877" w14:paraId="7BB78720" w14:textId="77777777" w:rsidTr="00380886">
        <w:trPr>
          <w:cnfStyle w:val="000000100000" w:firstRow="0" w:lastRow="0" w:firstColumn="0" w:lastColumn="0" w:oddVBand="0" w:evenVBand="0" w:oddHBand="1" w:evenHBand="0" w:firstRowFirstColumn="0" w:firstRowLastColumn="0" w:lastRowFirstColumn="0" w:lastRowLastColumn="0"/>
        </w:trPr>
        <w:tc>
          <w:tcPr>
            <w:tcW w:w="4889" w:type="dxa"/>
            <w:shd w:val="clear" w:color="auto" w:fill="FFFFFF" w:themeFill="background1"/>
          </w:tcPr>
          <w:p w14:paraId="2FA71471" w14:textId="37B1A8AD" w:rsidR="00E47DF7" w:rsidRPr="00A44877" w:rsidRDefault="005F5358" w:rsidP="00B0780A">
            <w:pPr>
              <w:rPr>
                <w:sz w:val="18"/>
                <w:szCs w:val="22"/>
                <w:lang w:val="fr-BE"/>
              </w:rPr>
            </w:pPr>
            <w:sdt>
              <w:sdtPr>
                <w:rPr>
                  <w:sz w:val="18"/>
                  <w:szCs w:val="22"/>
                  <w:lang w:val="fr-BE" w:eastAsia="nl-BE"/>
                </w:rPr>
                <w:id w:val="-2081056572"/>
                <w14:checkbox>
                  <w14:checked w14:val="0"/>
                  <w14:checkedState w14:val="2612" w14:font="MS Gothic"/>
                  <w14:uncheckedState w14:val="2610" w14:font="MS Gothic"/>
                </w14:checkbox>
              </w:sdtPr>
              <w:sdtEndPr/>
              <w:sdtContent>
                <w:r w:rsidR="00111BD2" w:rsidRPr="00A44877">
                  <w:rPr>
                    <w:rFonts w:ascii="MS Gothic" w:eastAsia="MS Gothic" w:hAnsi="MS Gothic" w:cs="MS Gothic"/>
                    <w:sz w:val="18"/>
                    <w:szCs w:val="22"/>
                    <w:lang w:val="fr-BE" w:eastAsia="nl-BE"/>
                  </w:rPr>
                  <w:t>☐</w:t>
                </w:r>
              </w:sdtContent>
            </w:sdt>
            <w:r w:rsidR="00A44877" w:rsidRPr="00A44877">
              <w:rPr>
                <w:rFonts w:eastAsia="Arial"/>
                <w:sz w:val="18"/>
                <w:szCs w:val="18"/>
                <w:lang w:val="fr-BE"/>
              </w:rPr>
              <w:t xml:space="preserve"> Oui, nom : </w:t>
            </w:r>
          </w:p>
        </w:tc>
        <w:tc>
          <w:tcPr>
            <w:tcW w:w="4890" w:type="dxa"/>
            <w:shd w:val="clear" w:color="auto" w:fill="FFFFFF" w:themeFill="background1"/>
          </w:tcPr>
          <w:p w14:paraId="6EC0F658" w14:textId="70A08C00" w:rsidR="00E47DF7" w:rsidRPr="00A44877" w:rsidRDefault="005F5358" w:rsidP="00D434DE">
            <w:pPr>
              <w:rPr>
                <w:sz w:val="18"/>
                <w:szCs w:val="22"/>
                <w:lang w:val="fr-BE"/>
              </w:rPr>
            </w:pPr>
            <w:sdt>
              <w:sdtPr>
                <w:rPr>
                  <w:sz w:val="18"/>
                  <w:szCs w:val="22"/>
                  <w:lang w:val="fr-BE" w:eastAsia="nl-BE"/>
                </w:rPr>
                <w:id w:val="-197696822"/>
                <w14:checkbox>
                  <w14:checked w14:val="0"/>
                  <w14:checkedState w14:val="2612" w14:font="MS Gothic"/>
                  <w14:uncheckedState w14:val="2610" w14:font="MS Gothic"/>
                </w14:checkbox>
              </w:sdtPr>
              <w:sdtEndPr/>
              <w:sdtContent>
                <w:r w:rsidR="00B0780A" w:rsidRPr="00A44877">
                  <w:rPr>
                    <w:rFonts w:ascii="MS Gothic" w:eastAsia="MS Gothic" w:hAnsi="MS Gothic" w:cs="MS Gothic"/>
                    <w:sz w:val="18"/>
                    <w:szCs w:val="22"/>
                    <w:lang w:val="fr-BE" w:eastAsia="nl-BE"/>
                  </w:rPr>
                  <w:t>☐</w:t>
                </w:r>
              </w:sdtContent>
            </w:sdt>
            <w:r w:rsidR="00A44877" w:rsidRPr="00A44877">
              <w:rPr>
                <w:rFonts w:eastAsia="Arial"/>
                <w:sz w:val="18"/>
                <w:szCs w:val="18"/>
                <w:lang w:val="fr-BE"/>
              </w:rPr>
              <w:t xml:space="preserve"> Non</w:t>
            </w:r>
          </w:p>
        </w:tc>
      </w:tr>
      <w:tr w:rsidR="00380886" w:rsidRPr="005F5358" w14:paraId="6DE5A7A4" w14:textId="77777777" w:rsidTr="00380886">
        <w:trPr>
          <w:cnfStyle w:val="000000010000" w:firstRow="0" w:lastRow="0" w:firstColumn="0" w:lastColumn="0" w:oddVBand="0" w:evenVBand="0" w:oddHBand="0" w:evenHBand="1" w:firstRowFirstColumn="0" w:firstRowLastColumn="0" w:lastRowFirstColumn="0" w:lastRowLastColumn="0"/>
        </w:trPr>
        <w:tc>
          <w:tcPr>
            <w:tcW w:w="9779" w:type="dxa"/>
            <w:gridSpan w:val="2"/>
            <w:shd w:val="clear" w:color="auto" w:fill="7030A0"/>
          </w:tcPr>
          <w:p w14:paraId="4AC7CBE3" w14:textId="5730E224" w:rsidR="00D434DE" w:rsidRPr="00A44877" w:rsidRDefault="00A44877" w:rsidP="00D434DE">
            <w:pPr>
              <w:rPr>
                <w:sz w:val="18"/>
                <w:szCs w:val="22"/>
                <w:lang w:val="fr-BE"/>
              </w:rPr>
            </w:pPr>
            <w:r w:rsidRPr="00A44877">
              <w:rPr>
                <w:rFonts w:eastAsia="Arial"/>
                <w:b/>
                <w:bCs/>
                <w:caps/>
                <w:color w:val="FFFFFF"/>
                <w:sz w:val="18"/>
                <w:szCs w:val="18"/>
                <w:lang w:val="fr-BE"/>
              </w:rPr>
              <w:lastRenderedPageBreak/>
              <w:t>DE QUELS MOYENS TECHNIQUES SPÉCIFIQUES, TELS QU’UN ORDINATEUR, UNE IMPRIMANTE OU DES APPAREILS DE MESURE, VOTRE SERVICE DE PRÉVENTION INTERNE DISPOSE-T-IL ?</w:t>
            </w:r>
          </w:p>
        </w:tc>
      </w:tr>
      <w:tr w:rsidR="00380886" w:rsidRPr="005F5358" w14:paraId="7966BA06" w14:textId="77777777" w:rsidTr="00380886">
        <w:trPr>
          <w:cnfStyle w:val="000000100000" w:firstRow="0" w:lastRow="0" w:firstColumn="0" w:lastColumn="0" w:oddVBand="0" w:evenVBand="0" w:oddHBand="1" w:evenHBand="0" w:firstRowFirstColumn="0" w:firstRowLastColumn="0" w:lastRowFirstColumn="0" w:lastRowLastColumn="0"/>
        </w:trPr>
        <w:tc>
          <w:tcPr>
            <w:tcW w:w="9779" w:type="dxa"/>
            <w:gridSpan w:val="2"/>
            <w:shd w:val="clear" w:color="auto" w:fill="FFFFFF" w:themeFill="background1"/>
          </w:tcPr>
          <w:p w14:paraId="1E5D392A" w14:textId="309D689F" w:rsidR="00D434DE" w:rsidRPr="00A44877" w:rsidRDefault="00A44877" w:rsidP="00D434DE">
            <w:pPr>
              <w:rPr>
                <w:sz w:val="18"/>
                <w:szCs w:val="22"/>
                <w:lang w:val="fr-BE"/>
              </w:rPr>
            </w:pPr>
            <w:r w:rsidRPr="00A44877">
              <w:rPr>
                <w:rFonts w:eastAsia="Arial"/>
                <w:sz w:val="18"/>
                <w:szCs w:val="18"/>
                <w:lang w:val="fr-BE"/>
              </w:rPr>
              <w:t xml:space="preserve">En fonction des besoins et des obligations légales. </w:t>
            </w:r>
          </w:p>
        </w:tc>
      </w:tr>
      <w:tr w:rsidR="00380886" w:rsidRPr="00A44877" w14:paraId="6E883672" w14:textId="77777777" w:rsidTr="00380886">
        <w:trPr>
          <w:cnfStyle w:val="000000010000" w:firstRow="0" w:lastRow="0" w:firstColumn="0" w:lastColumn="0" w:oddVBand="0" w:evenVBand="0" w:oddHBand="0" w:evenHBand="1" w:firstRowFirstColumn="0" w:firstRowLastColumn="0" w:lastRowFirstColumn="0" w:lastRowLastColumn="0"/>
        </w:trPr>
        <w:tc>
          <w:tcPr>
            <w:tcW w:w="9779" w:type="dxa"/>
            <w:gridSpan w:val="2"/>
            <w:shd w:val="clear" w:color="auto" w:fill="7030A0"/>
          </w:tcPr>
          <w:p w14:paraId="74FB7A1A" w14:textId="15DBBE02" w:rsidR="00D434DE" w:rsidRPr="00A44877" w:rsidRDefault="00A44877" w:rsidP="00D434DE">
            <w:pPr>
              <w:rPr>
                <w:sz w:val="18"/>
                <w:szCs w:val="22"/>
                <w:lang w:val="fr-BE"/>
              </w:rPr>
            </w:pPr>
            <w:r w:rsidRPr="00A44877">
              <w:rPr>
                <w:rFonts w:eastAsia="Arial"/>
                <w:b/>
                <w:bCs/>
                <w:caps/>
                <w:color w:val="FFFFFF"/>
                <w:sz w:val="18"/>
                <w:szCs w:val="18"/>
                <w:lang w:val="fr-BE"/>
              </w:rPr>
              <w:t>DE QUELS MOYENS FINANCIERS SPÉCIFIQUES (PAR EXEMPLE POUR DES FORMATIONS, DES LOGICIELS, DES LIVRES, DES APPAREILS DE MESURE, ETC.) VOTRE SERVICE DE PRÉVENTION INTERNE DISPOSE-T-IL ?</w:t>
            </w:r>
            <w:r w:rsidRPr="00A44877">
              <w:rPr>
                <w:rFonts w:eastAsia="Arial"/>
                <w:sz w:val="18"/>
                <w:szCs w:val="18"/>
                <w:lang w:val="fr-BE"/>
              </w:rPr>
              <w:t xml:space="preserve"> </w:t>
            </w:r>
          </w:p>
        </w:tc>
      </w:tr>
      <w:tr w:rsidR="00380886" w:rsidRPr="005F5358" w14:paraId="0E540DE8" w14:textId="77777777" w:rsidTr="00380886">
        <w:trPr>
          <w:cnfStyle w:val="000000100000" w:firstRow="0" w:lastRow="0" w:firstColumn="0" w:lastColumn="0" w:oddVBand="0" w:evenVBand="0" w:oddHBand="1" w:evenHBand="0" w:firstRowFirstColumn="0" w:firstRowLastColumn="0" w:lastRowFirstColumn="0" w:lastRowLastColumn="0"/>
        </w:trPr>
        <w:tc>
          <w:tcPr>
            <w:tcW w:w="9779" w:type="dxa"/>
            <w:gridSpan w:val="2"/>
            <w:shd w:val="clear" w:color="auto" w:fill="FFFFFF" w:themeFill="background2"/>
          </w:tcPr>
          <w:p w14:paraId="7A9DAF1E" w14:textId="489DAD7A" w:rsidR="00D434DE" w:rsidRPr="00A44877" w:rsidRDefault="00A44877" w:rsidP="00D434DE">
            <w:pPr>
              <w:rPr>
                <w:sz w:val="18"/>
                <w:szCs w:val="22"/>
                <w:lang w:val="fr-BE"/>
              </w:rPr>
            </w:pPr>
            <w:r w:rsidRPr="00A44877">
              <w:rPr>
                <w:rFonts w:eastAsia="Arial"/>
                <w:sz w:val="18"/>
                <w:szCs w:val="18"/>
                <w:lang w:val="fr-BE"/>
              </w:rPr>
              <w:t>En fonction des besoins et des obligations légales.</w:t>
            </w:r>
          </w:p>
        </w:tc>
      </w:tr>
    </w:tbl>
    <w:p w14:paraId="38972676" w14:textId="3B9C9BE1" w:rsidR="00D434DE" w:rsidRPr="00A44877" w:rsidRDefault="00871717" w:rsidP="00F4528A">
      <w:pPr>
        <w:pStyle w:val="Titel2"/>
        <w:rPr>
          <w:lang w:val="fr-BE"/>
        </w:rPr>
      </w:pPr>
      <w:r>
        <w:rPr>
          <w:rFonts w:eastAsia="Arial"/>
          <w:bCs/>
          <w:lang w:val="fr-BE"/>
        </w:rPr>
        <w:t>Avis</w:t>
      </w:r>
      <w:r w:rsidR="00A44877" w:rsidRPr="00A44877">
        <w:rPr>
          <w:rFonts w:eastAsia="Arial"/>
          <w:bCs/>
          <w:lang w:val="fr-BE"/>
        </w:rPr>
        <w:t xml:space="preserve"> du Comité pour la prévention et la protection au travail (CPPT).</w:t>
      </w:r>
    </w:p>
    <w:p w14:paraId="46797041" w14:textId="3F3E88A3" w:rsidR="00F4528A" w:rsidRPr="00A44877" w:rsidRDefault="00A44877" w:rsidP="00D434DE">
      <w:pPr>
        <w:rPr>
          <w:b/>
          <w:lang w:val="fr-BE"/>
        </w:rPr>
      </w:pPr>
      <w:r w:rsidRPr="00A44877">
        <w:rPr>
          <w:rFonts w:eastAsia="Arial"/>
          <w:b/>
          <w:bCs/>
          <w:lang w:val="fr-BE"/>
        </w:rPr>
        <w:t>Y a-t-il un comité (CPPT) ? Si oui, quels conseils a-t-il formulé sur le fonctionnement du service de prévention interne ?</w:t>
      </w:r>
    </w:p>
    <w:p w14:paraId="2A1AB61A" w14:textId="480151C4" w:rsidR="00F4528A" w:rsidRPr="00A44877" w:rsidRDefault="005F5358" w:rsidP="00D434DE">
      <w:pPr>
        <w:rPr>
          <w:lang w:val="fr-BE"/>
        </w:rPr>
      </w:pPr>
      <w:sdt>
        <w:sdtPr>
          <w:rPr>
            <w:lang w:val="fr-BE" w:eastAsia="nl-BE"/>
          </w:rPr>
          <w:id w:val="-808326301"/>
          <w14:checkbox>
            <w14:checked w14:val="0"/>
            <w14:checkedState w14:val="2612" w14:font="MS Gothic"/>
            <w14:uncheckedState w14:val="2610" w14:font="MS Gothic"/>
          </w14:checkbox>
        </w:sdtPr>
        <w:sdtEndPr/>
        <w:sdtContent>
          <w:r w:rsidR="00D1609C" w:rsidRPr="00A44877">
            <w:rPr>
              <w:rFonts w:ascii="MS Gothic" w:eastAsia="MS Gothic" w:hAnsi="MS Gothic" w:cs="MS Gothic"/>
              <w:lang w:val="fr-BE" w:eastAsia="nl-BE"/>
            </w:rPr>
            <w:t>☐</w:t>
          </w:r>
        </w:sdtContent>
      </w:sdt>
      <w:r w:rsidR="00A44877" w:rsidRPr="00A44877">
        <w:rPr>
          <w:rFonts w:eastAsia="Arial"/>
          <w:lang w:val="fr-BE"/>
        </w:rPr>
        <w:t xml:space="preserve"> Il n’y a pas de comité (CPPT).</w:t>
      </w:r>
    </w:p>
    <w:p w14:paraId="30BC85E0" w14:textId="7AC319D7" w:rsidR="00B93798" w:rsidRPr="00A44877" w:rsidRDefault="005F5358" w:rsidP="00D434DE">
      <w:pPr>
        <w:rPr>
          <w:lang w:val="fr-BE"/>
        </w:rPr>
      </w:pPr>
      <w:sdt>
        <w:sdtPr>
          <w:rPr>
            <w:lang w:val="fr-BE" w:eastAsia="nl-BE"/>
          </w:rPr>
          <w:id w:val="-1621134433"/>
          <w14:checkbox>
            <w14:checked w14:val="0"/>
            <w14:checkedState w14:val="2612" w14:font="MS Gothic"/>
            <w14:uncheckedState w14:val="2610" w14:font="MS Gothic"/>
          </w14:checkbox>
        </w:sdtPr>
        <w:sdtEndPr/>
        <w:sdtContent>
          <w:r w:rsidR="004061E9" w:rsidRPr="00A44877">
            <w:rPr>
              <w:rFonts w:ascii="MS Gothic" w:eastAsia="MS Gothic" w:hAnsi="MS Gothic" w:cs="MS Gothic"/>
              <w:lang w:val="fr-BE" w:eastAsia="nl-BE"/>
            </w:rPr>
            <w:t>☐</w:t>
          </w:r>
        </w:sdtContent>
      </w:sdt>
      <w:r w:rsidR="00A44877" w:rsidRPr="00A44877">
        <w:rPr>
          <w:rFonts w:eastAsia="Arial"/>
          <w:lang w:val="fr-BE"/>
        </w:rPr>
        <w:t xml:space="preserve"> Il y a un comité (CPPT). Avis :</w:t>
      </w:r>
    </w:p>
    <w:p w14:paraId="01CCA9BC" w14:textId="414EA4EE" w:rsidR="00060447" w:rsidRPr="00A44877" w:rsidRDefault="005F5358" w:rsidP="00060447">
      <w:pPr>
        <w:rPr>
          <w:lang w:val="fr-BE"/>
        </w:rPr>
      </w:pPr>
      <w:sdt>
        <w:sdtPr>
          <w:rPr>
            <w:lang w:val="fr-BE" w:eastAsia="nl-BE"/>
          </w:rPr>
          <w:id w:val="575169621"/>
          <w14:checkbox>
            <w14:checked w14:val="0"/>
            <w14:checkedState w14:val="2612" w14:font="MS Gothic"/>
            <w14:uncheckedState w14:val="2610" w14:font="MS Gothic"/>
          </w14:checkbox>
        </w:sdtPr>
        <w:sdtEndPr/>
        <w:sdtContent>
          <w:r w:rsidR="00A44877" w:rsidRPr="00A44877">
            <w:rPr>
              <w:rFonts w:ascii="MS Gothic" w:eastAsia="MS Gothic" w:hAnsi="MS Gothic" w:cs="MS Gothic"/>
              <w:lang w:val="fr-BE" w:eastAsia="nl-BE"/>
            </w:rPr>
            <w:t>☐</w:t>
          </w:r>
        </w:sdtContent>
      </w:sdt>
      <w:r w:rsidR="00A44877" w:rsidRPr="00A44877">
        <w:rPr>
          <w:rFonts w:eastAsia="Arial"/>
          <w:lang w:val="fr-BE"/>
        </w:rPr>
        <w:t xml:space="preserve"> Avis obtenus via la participation des travailleurs.</w:t>
      </w:r>
    </w:p>
    <w:p w14:paraId="4B68C1D5" w14:textId="012C4F70" w:rsidR="00B93798" w:rsidRPr="00A44877" w:rsidRDefault="00A44877" w:rsidP="00394BDA">
      <w:pPr>
        <w:pStyle w:val="Titel2"/>
        <w:rPr>
          <w:lang w:val="fr-BE"/>
        </w:rPr>
      </w:pPr>
      <w:r w:rsidRPr="00A44877">
        <w:rPr>
          <w:rFonts w:eastAsia="Arial"/>
          <w:bCs/>
          <w:lang w:val="fr-BE"/>
        </w:rPr>
        <w:t>Missions liées à la surveillance de la santé</w:t>
      </w:r>
    </w:p>
    <w:p w14:paraId="100F3147" w14:textId="7415DBC4" w:rsidR="00B93798" w:rsidRPr="00A44877" w:rsidRDefault="00A44877" w:rsidP="00B93798">
      <w:pPr>
        <w:rPr>
          <w:lang w:val="fr-BE"/>
        </w:rPr>
      </w:pPr>
      <w:r w:rsidRPr="00A44877">
        <w:rPr>
          <w:rFonts w:eastAsia="Arial"/>
          <w:lang w:val="fr-BE"/>
        </w:rPr>
        <w:t>Pour la surveillance de la santé, l’entreprise fait/</w:t>
      </w:r>
      <w:r w:rsidRPr="00A44877">
        <w:rPr>
          <w:rFonts w:eastAsia="Arial"/>
          <w:strike/>
          <w:lang w:val="fr-BE"/>
        </w:rPr>
        <w:t>ne fait pas</w:t>
      </w:r>
      <w:r w:rsidRPr="00A44877">
        <w:rPr>
          <w:rFonts w:eastAsia="Arial"/>
          <w:lang w:val="fr-BE"/>
        </w:rPr>
        <w:t xml:space="preserve"> appel aux services de Liantis, votre service externe pour la prévention et la protection au travail.</w:t>
      </w:r>
    </w:p>
    <w:p w14:paraId="482B6947" w14:textId="72D24FC2" w:rsidR="00B93798" w:rsidRPr="00A44877" w:rsidRDefault="00A44877" w:rsidP="00D06C7F">
      <w:pPr>
        <w:pStyle w:val="Titel2"/>
        <w:rPr>
          <w:lang w:val="fr-BE"/>
        </w:rPr>
      </w:pPr>
      <w:r w:rsidRPr="00A44877">
        <w:rPr>
          <w:rFonts w:eastAsia="Arial"/>
          <w:bCs/>
          <w:lang w:val="fr-BE"/>
        </w:rPr>
        <w:t>Missions à l’égard du service de prévention externe Liantis</w:t>
      </w:r>
    </w:p>
    <w:p w14:paraId="44729332" w14:textId="40C96756" w:rsidR="00B93798" w:rsidRPr="00A44877" w:rsidRDefault="00A44877" w:rsidP="00B93798">
      <w:pPr>
        <w:rPr>
          <w:lang w:val="fr-BE"/>
        </w:rPr>
      </w:pPr>
      <w:r w:rsidRPr="00A44877">
        <w:rPr>
          <w:rFonts w:eastAsia="Arial"/>
          <w:lang w:val="fr-BE"/>
        </w:rPr>
        <w:t>Chaque fois que votre entreprise fait appel au service de prévention externe, le service de prévention interne est chargé des missions suivantes (voir Art. II.1-11 du Code) :</w:t>
      </w:r>
    </w:p>
    <w:p w14:paraId="7A85CD29" w14:textId="17697D47" w:rsidR="00B93798" w:rsidRPr="00A44877" w:rsidRDefault="00A44877" w:rsidP="00D06C7F">
      <w:pPr>
        <w:pStyle w:val="Nummering"/>
        <w:rPr>
          <w:lang w:val="fr-BE"/>
        </w:rPr>
      </w:pPr>
      <w:r w:rsidRPr="00A44877">
        <w:rPr>
          <w:rFonts w:eastAsia="Arial"/>
          <w:lang w:val="fr-BE"/>
        </w:rPr>
        <w:t>Organiser la collaboration avec le service externe.</w:t>
      </w:r>
    </w:p>
    <w:p w14:paraId="7A1CA297" w14:textId="44F7C49D" w:rsidR="00B93798" w:rsidRPr="00A44877" w:rsidRDefault="00A44877" w:rsidP="00D06C7F">
      <w:pPr>
        <w:pStyle w:val="Nummering"/>
        <w:rPr>
          <w:lang w:val="fr-BE"/>
        </w:rPr>
      </w:pPr>
      <w:r w:rsidRPr="00A44877">
        <w:rPr>
          <w:rFonts w:eastAsia="Arial"/>
          <w:lang w:val="fr-BE"/>
        </w:rPr>
        <w:t>Fournir toutes les informations utiles au service externe.</w:t>
      </w:r>
    </w:p>
    <w:p w14:paraId="37966F12" w14:textId="599B4D97" w:rsidR="00B93798" w:rsidRPr="00A44877" w:rsidRDefault="00A44877" w:rsidP="00CC36EA">
      <w:pPr>
        <w:pStyle w:val="Nummering"/>
        <w:spacing w:after="0"/>
        <w:ind w:left="714" w:hanging="357"/>
        <w:rPr>
          <w:lang w:val="fr-BE"/>
        </w:rPr>
      </w:pPr>
      <w:r w:rsidRPr="00A44877">
        <w:rPr>
          <w:rFonts w:eastAsia="Arial"/>
          <w:lang w:val="fr-BE"/>
        </w:rPr>
        <w:t>Collaborer avec le service interne lors de la réalisation de l’analyse des risques.</w:t>
      </w:r>
    </w:p>
    <w:p w14:paraId="212FD4E4" w14:textId="2DBC71B6" w:rsidR="00B93798" w:rsidRPr="00A44877" w:rsidRDefault="00A44877" w:rsidP="00CC36EA">
      <w:pPr>
        <w:pStyle w:val="Opsomming2"/>
        <w:spacing w:after="0"/>
        <w:ind w:left="1434" w:hanging="357"/>
        <w:rPr>
          <w:lang w:val="fr-BE"/>
        </w:rPr>
      </w:pPr>
      <w:r w:rsidRPr="00A44877">
        <w:rPr>
          <w:rFonts w:eastAsia="Arial"/>
          <w:lang w:val="fr-BE"/>
        </w:rPr>
        <w:t>Accompagner le service externe lors des visites des lieux de travail.</w:t>
      </w:r>
    </w:p>
    <w:p w14:paraId="4306F004" w14:textId="316310C9" w:rsidR="00B93798" w:rsidRPr="00A44877" w:rsidRDefault="00A44877" w:rsidP="00D06C7F">
      <w:pPr>
        <w:pStyle w:val="Opsomming2"/>
        <w:spacing w:after="0"/>
        <w:ind w:left="1434" w:hanging="357"/>
        <w:rPr>
          <w:lang w:val="fr-BE"/>
        </w:rPr>
      </w:pPr>
      <w:r w:rsidRPr="00A44877">
        <w:rPr>
          <w:rFonts w:eastAsia="Arial"/>
          <w:lang w:val="fr-BE"/>
        </w:rPr>
        <w:t>Assister le service externe lors de l’étude des causes d’un accident du travail ou d’une maladie professionnelle.</w:t>
      </w:r>
    </w:p>
    <w:p w14:paraId="7C32A456" w14:textId="4087B54D" w:rsidR="00B93798" w:rsidRPr="00A44877" w:rsidRDefault="00A44877" w:rsidP="00D06C7F">
      <w:pPr>
        <w:pStyle w:val="Opsomming2"/>
        <w:rPr>
          <w:lang w:val="fr-BE"/>
        </w:rPr>
      </w:pPr>
      <w:r w:rsidRPr="00A44877">
        <w:rPr>
          <w:rFonts w:eastAsia="Arial"/>
          <w:lang w:val="fr-BE"/>
        </w:rPr>
        <w:t>Aider le service externe lors de l’établissement d’inventaires.</w:t>
      </w:r>
    </w:p>
    <w:p w14:paraId="3DD7841C" w14:textId="31433359" w:rsidR="00B93798" w:rsidRPr="00A44877" w:rsidRDefault="00A44877" w:rsidP="00CC36EA">
      <w:pPr>
        <w:pStyle w:val="Nummering"/>
        <w:spacing w:after="0"/>
        <w:ind w:left="714" w:hanging="357"/>
        <w:rPr>
          <w:lang w:val="fr-BE"/>
        </w:rPr>
      </w:pPr>
      <w:r w:rsidRPr="00A44877">
        <w:rPr>
          <w:rFonts w:eastAsia="Arial"/>
          <w:lang w:val="fr-BE"/>
        </w:rPr>
        <w:t>Collaborer avec le service externe dans le cadre de la mise en œuvre des mesures de prévention.</w:t>
      </w:r>
    </w:p>
    <w:p w14:paraId="0FF3EC3C" w14:textId="011374D8" w:rsidR="00B93798" w:rsidRPr="00A44877" w:rsidRDefault="00A44877" w:rsidP="00D06C7F">
      <w:pPr>
        <w:pStyle w:val="Opsomming2"/>
        <w:spacing w:after="0"/>
        <w:ind w:left="1434" w:hanging="357"/>
        <w:rPr>
          <w:lang w:val="fr-BE"/>
        </w:rPr>
      </w:pPr>
      <w:r w:rsidRPr="00A44877">
        <w:rPr>
          <w:rFonts w:eastAsia="Arial"/>
          <w:lang w:val="fr-BE"/>
        </w:rPr>
        <w:t xml:space="preserve">Donner un avis sur les mesures en matière d’accueil, d’information, de formation et de sensibilisation des travailleurs, etc. </w:t>
      </w:r>
    </w:p>
    <w:p w14:paraId="1BBA66E8" w14:textId="3EADF156" w:rsidR="00B93798" w:rsidRPr="00A44877" w:rsidRDefault="00A44877" w:rsidP="00D06C7F">
      <w:pPr>
        <w:pStyle w:val="Opsomming2"/>
        <w:rPr>
          <w:lang w:val="fr-BE"/>
        </w:rPr>
      </w:pPr>
      <w:r w:rsidRPr="00A44877">
        <w:rPr>
          <w:rFonts w:eastAsia="Arial"/>
          <w:lang w:val="fr-BE"/>
        </w:rPr>
        <w:t>Rédiger des instructions destinées aux travailleurs.</w:t>
      </w:r>
    </w:p>
    <w:p w14:paraId="73E1CF94" w14:textId="05CADCB7" w:rsidR="00B93798" w:rsidRPr="00A44877" w:rsidRDefault="00A44877" w:rsidP="00D06C7F">
      <w:pPr>
        <w:pStyle w:val="Nummering"/>
        <w:rPr>
          <w:lang w:val="fr-BE"/>
        </w:rPr>
      </w:pPr>
      <w:r w:rsidRPr="00A44877">
        <w:rPr>
          <w:rFonts w:eastAsia="Arial"/>
          <w:lang w:val="fr-BE"/>
        </w:rPr>
        <w:lastRenderedPageBreak/>
        <w:t>Participer à l’élaboration des procédures à suivre en cas de danger grave et immédiat, et à l’organisation des premiers secours et des soins d’urgence.</w:t>
      </w:r>
    </w:p>
    <w:p w14:paraId="52821E2A" w14:textId="77777777" w:rsidR="007A1C3B" w:rsidRPr="00A44877" w:rsidRDefault="007A1C3B" w:rsidP="007A1C3B">
      <w:pPr>
        <w:pStyle w:val="Nummering"/>
        <w:numPr>
          <w:ilvl w:val="0"/>
          <w:numId w:val="0"/>
        </w:numPr>
        <w:ind w:left="720"/>
        <w:rPr>
          <w:lang w:val="fr-BE"/>
        </w:rPr>
      </w:pPr>
    </w:p>
    <w:tbl>
      <w:tblPr>
        <w:tblStyle w:val="Tabelraster"/>
        <w:tblW w:w="9747" w:type="dxa"/>
        <w:tblLook w:val="04A0" w:firstRow="1" w:lastRow="0" w:firstColumn="1" w:lastColumn="0" w:noHBand="0" w:noVBand="1"/>
      </w:tblPr>
      <w:tblGrid>
        <w:gridCol w:w="1701"/>
        <w:gridCol w:w="3936"/>
        <w:gridCol w:w="4110"/>
      </w:tblGrid>
      <w:tr w:rsidR="00380886" w:rsidRPr="00A44877" w14:paraId="26CD5A1B" w14:textId="77777777" w:rsidTr="007A1C3B">
        <w:tc>
          <w:tcPr>
            <w:tcW w:w="9747" w:type="dxa"/>
            <w:gridSpan w:val="3"/>
            <w:tcBorders>
              <w:top w:val="nil"/>
              <w:left w:val="nil"/>
              <w:bottom w:val="nil"/>
              <w:right w:val="nil"/>
            </w:tcBorders>
            <w:shd w:val="clear" w:color="auto" w:fill="7030A0"/>
          </w:tcPr>
          <w:p w14:paraId="0742C006" w14:textId="77777777" w:rsidR="007A1C3B" w:rsidRPr="00A44877" w:rsidRDefault="00A44877" w:rsidP="00470212">
            <w:pPr>
              <w:tabs>
                <w:tab w:val="left" w:pos="1910"/>
                <w:tab w:val="center" w:pos="4819"/>
              </w:tabs>
              <w:spacing w:before="60" w:after="60" w:line="240" w:lineRule="atLeast"/>
              <w:jc w:val="center"/>
              <w:outlineLvl w:val="0"/>
              <w:rPr>
                <w:b/>
                <w:caps/>
                <w:color w:val="FFFFFF" w:themeColor="background1"/>
                <w:sz w:val="18"/>
                <w:lang w:val="fr-BE" w:eastAsia="nl-BE"/>
              </w:rPr>
            </w:pPr>
            <w:bookmarkStart w:id="1" w:name="_Hlk22897083"/>
            <w:r w:rsidRPr="00A44877">
              <w:rPr>
                <w:rFonts w:eastAsia="Arial"/>
                <w:b/>
                <w:bCs/>
                <w:caps/>
                <w:color w:val="FFFFFF"/>
                <w:sz w:val="18"/>
                <w:szCs w:val="18"/>
                <w:lang w:val="fr-BE" w:eastAsia="nl-BE"/>
              </w:rPr>
              <w:t>Visa</w:t>
            </w:r>
          </w:p>
        </w:tc>
      </w:tr>
      <w:tr w:rsidR="00380886" w:rsidRPr="00A44877" w14:paraId="5DD22511" w14:textId="77777777" w:rsidTr="00C6506F">
        <w:tc>
          <w:tcPr>
            <w:tcW w:w="1701" w:type="dxa"/>
            <w:tcBorders>
              <w:top w:val="nil"/>
              <w:left w:val="nil"/>
            </w:tcBorders>
            <w:shd w:val="clear" w:color="auto" w:fill="F2F2F2" w:themeFill="background1" w:themeFillShade="F2"/>
            <w:vAlign w:val="center"/>
          </w:tcPr>
          <w:p w14:paraId="2F0692EE" w14:textId="77777777" w:rsidR="007A1C3B" w:rsidRPr="00A44877" w:rsidRDefault="00A44877" w:rsidP="00470212">
            <w:pPr>
              <w:spacing w:before="120" w:after="120"/>
              <w:jc w:val="right"/>
              <w:rPr>
                <w:b/>
                <w:lang w:val="fr-BE"/>
              </w:rPr>
            </w:pPr>
            <w:r w:rsidRPr="00A44877">
              <w:rPr>
                <w:rFonts w:eastAsia="Arial"/>
                <w:b/>
                <w:bCs/>
                <w:lang w:val="fr-BE"/>
              </w:rPr>
              <w:t>Date</w:t>
            </w:r>
          </w:p>
        </w:tc>
        <w:tc>
          <w:tcPr>
            <w:tcW w:w="3936" w:type="dxa"/>
            <w:tcBorders>
              <w:top w:val="nil"/>
            </w:tcBorders>
            <w:shd w:val="clear" w:color="auto" w:fill="F2F2F2" w:themeFill="background1" w:themeFillShade="F2"/>
          </w:tcPr>
          <w:p w14:paraId="2A3F7520" w14:textId="77777777" w:rsidR="007A1C3B" w:rsidRPr="00A44877" w:rsidRDefault="007A1C3B" w:rsidP="00470212">
            <w:pPr>
              <w:spacing w:before="120" w:after="120"/>
              <w:jc w:val="center"/>
              <w:rPr>
                <w:lang w:val="fr-BE"/>
              </w:rPr>
            </w:pPr>
          </w:p>
        </w:tc>
        <w:tc>
          <w:tcPr>
            <w:tcW w:w="4110" w:type="dxa"/>
            <w:tcBorders>
              <w:top w:val="nil"/>
              <w:right w:val="nil"/>
            </w:tcBorders>
            <w:shd w:val="clear" w:color="auto" w:fill="F2F2F2" w:themeFill="background1" w:themeFillShade="F2"/>
          </w:tcPr>
          <w:p w14:paraId="5F7D1D19" w14:textId="77777777" w:rsidR="007A1C3B" w:rsidRPr="00A44877" w:rsidRDefault="007A1C3B" w:rsidP="00470212">
            <w:pPr>
              <w:spacing w:before="120" w:after="120"/>
              <w:jc w:val="center"/>
              <w:rPr>
                <w:lang w:val="fr-BE"/>
              </w:rPr>
            </w:pPr>
          </w:p>
        </w:tc>
      </w:tr>
      <w:tr w:rsidR="00380886" w:rsidRPr="00A44877" w14:paraId="64FDA68F" w14:textId="77777777" w:rsidTr="00C6506F">
        <w:tc>
          <w:tcPr>
            <w:tcW w:w="1701" w:type="dxa"/>
            <w:tcBorders>
              <w:left w:val="nil"/>
            </w:tcBorders>
            <w:vAlign w:val="center"/>
          </w:tcPr>
          <w:p w14:paraId="61E4E6F9" w14:textId="77777777" w:rsidR="007A1C3B" w:rsidRPr="00A44877" w:rsidRDefault="00A44877" w:rsidP="00470212">
            <w:pPr>
              <w:spacing w:before="120" w:after="120"/>
              <w:jc w:val="right"/>
              <w:rPr>
                <w:b/>
                <w:lang w:val="fr-BE"/>
              </w:rPr>
            </w:pPr>
            <w:r w:rsidRPr="00A44877">
              <w:rPr>
                <w:rFonts w:eastAsia="Arial"/>
                <w:b/>
                <w:bCs/>
                <w:lang w:val="fr-BE"/>
              </w:rPr>
              <w:t>Signature</w:t>
            </w:r>
          </w:p>
        </w:tc>
        <w:tc>
          <w:tcPr>
            <w:tcW w:w="3936" w:type="dxa"/>
            <w:shd w:val="clear" w:color="auto" w:fill="auto"/>
          </w:tcPr>
          <w:p w14:paraId="257DCA95" w14:textId="77777777" w:rsidR="007A1C3B" w:rsidRPr="00A44877" w:rsidRDefault="007A1C3B" w:rsidP="00470212">
            <w:pPr>
              <w:spacing w:before="120" w:after="120"/>
              <w:rPr>
                <w:lang w:val="fr-BE"/>
              </w:rPr>
            </w:pPr>
          </w:p>
          <w:p w14:paraId="65D16DB9" w14:textId="77777777" w:rsidR="007A1C3B" w:rsidRPr="00A44877" w:rsidRDefault="007A1C3B" w:rsidP="00470212">
            <w:pPr>
              <w:spacing w:before="120" w:after="120"/>
              <w:jc w:val="center"/>
              <w:rPr>
                <w:lang w:val="fr-BE"/>
              </w:rPr>
            </w:pPr>
          </w:p>
        </w:tc>
        <w:tc>
          <w:tcPr>
            <w:tcW w:w="4110" w:type="dxa"/>
            <w:tcBorders>
              <w:right w:val="nil"/>
            </w:tcBorders>
            <w:shd w:val="clear" w:color="auto" w:fill="auto"/>
          </w:tcPr>
          <w:p w14:paraId="2E6B49DE" w14:textId="77777777" w:rsidR="007A1C3B" w:rsidRPr="00A44877" w:rsidRDefault="007A1C3B" w:rsidP="00470212">
            <w:pPr>
              <w:spacing w:before="120" w:after="120"/>
              <w:jc w:val="center"/>
              <w:rPr>
                <w:lang w:val="fr-BE"/>
              </w:rPr>
            </w:pPr>
          </w:p>
        </w:tc>
      </w:tr>
      <w:tr w:rsidR="00380886" w:rsidRPr="00A44877" w14:paraId="161650B2" w14:textId="77777777" w:rsidTr="00C6506F">
        <w:tc>
          <w:tcPr>
            <w:tcW w:w="1701" w:type="dxa"/>
            <w:tcBorders>
              <w:left w:val="nil"/>
              <w:bottom w:val="single" w:sz="4" w:space="0" w:color="auto"/>
            </w:tcBorders>
            <w:shd w:val="clear" w:color="auto" w:fill="F2F2F2" w:themeFill="background1" w:themeFillShade="F2"/>
            <w:vAlign w:val="center"/>
          </w:tcPr>
          <w:p w14:paraId="71EB9EC7" w14:textId="77777777" w:rsidR="007A1C3B" w:rsidRPr="00A44877" w:rsidRDefault="00A44877" w:rsidP="00470212">
            <w:pPr>
              <w:spacing w:before="120" w:after="120"/>
              <w:jc w:val="right"/>
              <w:rPr>
                <w:b/>
                <w:lang w:val="fr-BE"/>
              </w:rPr>
            </w:pPr>
            <w:r w:rsidRPr="00A44877">
              <w:rPr>
                <w:rFonts w:eastAsia="Arial"/>
                <w:b/>
                <w:bCs/>
                <w:lang w:val="fr-BE"/>
              </w:rPr>
              <w:t>Nom</w:t>
            </w:r>
          </w:p>
        </w:tc>
        <w:tc>
          <w:tcPr>
            <w:tcW w:w="3936" w:type="dxa"/>
            <w:tcBorders>
              <w:bottom w:val="single" w:sz="4" w:space="0" w:color="auto"/>
            </w:tcBorders>
            <w:shd w:val="clear" w:color="auto" w:fill="F2F2F2" w:themeFill="background1" w:themeFillShade="F2"/>
          </w:tcPr>
          <w:p w14:paraId="77372888" w14:textId="77777777" w:rsidR="007A1C3B" w:rsidRPr="00A44877" w:rsidRDefault="007A1C3B" w:rsidP="00470212">
            <w:pPr>
              <w:spacing w:before="120" w:after="120"/>
              <w:jc w:val="center"/>
              <w:rPr>
                <w:lang w:val="fr-BE"/>
              </w:rPr>
            </w:pPr>
          </w:p>
        </w:tc>
        <w:tc>
          <w:tcPr>
            <w:tcW w:w="4110" w:type="dxa"/>
            <w:tcBorders>
              <w:bottom w:val="single" w:sz="4" w:space="0" w:color="auto"/>
              <w:right w:val="nil"/>
            </w:tcBorders>
            <w:shd w:val="clear" w:color="auto" w:fill="F2F2F2" w:themeFill="background1" w:themeFillShade="F2"/>
          </w:tcPr>
          <w:p w14:paraId="1A1AED82" w14:textId="77777777" w:rsidR="007A1C3B" w:rsidRPr="00A44877" w:rsidRDefault="007A1C3B" w:rsidP="00470212">
            <w:pPr>
              <w:spacing w:before="120" w:after="120"/>
              <w:jc w:val="center"/>
              <w:rPr>
                <w:lang w:val="fr-BE"/>
              </w:rPr>
            </w:pPr>
          </w:p>
        </w:tc>
      </w:tr>
      <w:tr w:rsidR="00380886" w:rsidRPr="00A44877" w14:paraId="6DE16142" w14:textId="77777777" w:rsidTr="00C6506F">
        <w:tc>
          <w:tcPr>
            <w:tcW w:w="1701" w:type="dxa"/>
            <w:tcBorders>
              <w:left w:val="nil"/>
              <w:bottom w:val="nil"/>
            </w:tcBorders>
            <w:vAlign w:val="center"/>
          </w:tcPr>
          <w:p w14:paraId="7122868A" w14:textId="77777777" w:rsidR="007A1C3B" w:rsidRPr="00A44877" w:rsidRDefault="00A44877" w:rsidP="00470212">
            <w:pPr>
              <w:spacing w:before="120" w:after="120"/>
              <w:jc w:val="right"/>
              <w:rPr>
                <w:b/>
                <w:lang w:val="fr-BE"/>
              </w:rPr>
            </w:pPr>
            <w:r w:rsidRPr="00A44877">
              <w:rPr>
                <w:rFonts w:eastAsia="Arial"/>
                <w:b/>
                <w:bCs/>
                <w:lang w:val="fr-BE"/>
              </w:rPr>
              <w:t>Visa</w:t>
            </w:r>
          </w:p>
        </w:tc>
        <w:tc>
          <w:tcPr>
            <w:tcW w:w="3936" w:type="dxa"/>
            <w:tcBorders>
              <w:bottom w:val="nil"/>
            </w:tcBorders>
            <w:vAlign w:val="center"/>
          </w:tcPr>
          <w:p w14:paraId="41C2DA86" w14:textId="1C3F29B3" w:rsidR="007A1C3B" w:rsidRPr="00A44877" w:rsidRDefault="00A44877" w:rsidP="00C6506F">
            <w:pPr>
              <w:spacing w:before="120" w:after="120"/>
              <w:jc w:val="center"/>
              <w:rPr>
                <w:lang w:val="fr-BE"/>
              </w:rPr>
            </w:pPr>
            <w:r w:rsidRPr="00A44877">
              <w:rPr>
                <w:rFonts w:eastAsia="Arial"/>
                <w:lang w:val="fr-BE"/>
              </w:rPr>
              <w:t>Employeur</w:t>
            </w:r>
          </w:p>
        </w:tc>
        <w:tc>
          <w:tcPr>
            <w:tcW w:w="4110" w:type="dxa"/>
            <w:tcBorders>
              <w:bottom w:val="nil"/>
              <w:right w:val="nil"/>
            </w:tcBorders>
            <w:vAlign w:val="center"/>
          </w:tcPr>
          <w:p w14:paraId="53CCABA3" w14:textId="14E44305" w:rsidR="007A1C3B" w:rsidRPr="00A44877" w:rsidRDefault="00A44877" w:rsidP="00470212">
            <w:pPr>
              <w:spacing w:after="120"/>
              <w:jc w:val="center"/>
              <w:rPr>
                <w:lang w:val="fr-BE"/>
              </w:rPr>
            </w:pPr>
            <w:r w:rsidRPr="00A44877">
              <w:rPr>
                <w:rFonts w:eastAsia="Arial"/>
                <w:lang w:val="fr-BE"/>
              </w:rPr>
              <w:t>Délégation des travailleurs</w:t>
            </w:r>
          </w:p>
        </w:tc>
      </w:tr>
      <w:bookmarkEnd w:id="1"/>
    </w:tbl>
    <w:p w14:paraId="2D049018" w14:textId="77777777" w:rsidR="004F536B" w:rsidRPr="00A44877" w:rsidRDefault="00A44877">
      <w:pPr>
        <w:spacing w:after="0" w:line="220" w:lineRule="exact"/>
        <w:rPr>
          <w:rFonts w:cs="Arial"/>
          <w:b/>
          <w:color w:val="7843A5"/>
          <w:sz w:val="24"/>
          <w:szCs w:val="24"/>
          <w:lang w:val="fr-BE"/>
        </w:rPr>
      </w:pPr>
      <w:r w:rsidRPr="00A44877">
        <w:rPr>
          <w:lang w:val="fr-BE"/>
        </w:rPr>
        <w:br w:type="page"/>
      </w:r>
    </w:p>
    <w:p w14:paraId="29B6640E" w14:textId="3BCFC6A6" w:rsidR="00D06C7F" w:rsidRPr="00A44877" w:rsidRDefault="00A44877" w:rsidP="00D06C7F">
      <w:pPr>
        <w:pStyle w:val="Titel2"/>
        <w:rPr>
          <w:lang w:val="fr-BE"/>
        </w:rPr>
      </w:pPr>
      <w:r w:rsidRPr="00A44877">
        <w:rPr>
          <w:rFonts w:eastAsia="Arial"/>
          <w:bCs/>
          <w:lang w:val="fr-BE"/>
        </w:rPr>
        <w:lastRenderedPageBreak/>
        <w:t>Répartition des tâches entre le service interne et le service externe : missions et tâches</w:t>
      </w:r>
    </w:p>
    <w:p w14:paraId="552926EE" w14:textId="5B36DF7D" w:rsidR="00D06C7F" w:rsidRPr="00A44877" w:rsidRDefault="00A44877" w:rsidP="00D06C7F">
      <w:pPr>
        <w:pStyle w:val="Nummering"/>
        <w:numPr>
          <w:ilvl w:val="0"/>
          <w:numId w:val="0"/>
        </w:numPr>
        <w:rPr>
          <w:lang w:val="fr-BE"/>
        </w:rPr>
      </w:pPr>
      <w:r w:rsidRPr="00A44877">
        <w:rPr>
          <w:rFonts w:eastAsia="Arial"/>
          <w:lang w:val="fr-BE"/>
        </w:rPr>
        <w:t>La liste ci-dessous vous donne un aperçu des tâches et missions assurées par votre service de prévention interne et externe. Supprimez ou ajoutez des tâches/missions le cas échéant, en concertation avec votre personne de contact chez Liantis.</w:t>
      </w:r>
    </w:p>
    <w:p w14:paraId="11AE4C0A" w14:textId="29C356FA" w:rsidR="00141899" w:rsidRPr="00A44877" w:rsidRDefault="00A44877" w:rsidP="00D06C7F">
      <w:pPr>
        <w:pStyle w:val="Nummering"/>
        <w:numPr>
          <w:ilvl w:val="0"/>
          <w:numId w:val="0"/>
        </w:numPr>
        <w:rPr>
          <w:b/>
          <w:lang w:val="fr-BE"/>
        </w:rPr>
      </w:pPr>
      <w:r w:rsidRPr="00A44877">
        <w:rPr>
          <w:rFonts w:eastAsia="Arial"/>
          <w:b/>
          <w:bCs/>
          <w:lang w:val="fr-BE"/>
        </w:rPr>
        <w:t>Légende</w:t>
      </w:r>
    </w:p>
    <w:tbl>
      <w:tblPr>
        <w:tblStyle w:val="Tabelraster"/>
        <w:tblW w:w="0" w:type="auto"/>
        <w:tblLook w:val="04A0" w:firstRow="1" w:lastRow="0" w:firstColumn="1" w:lastColumn="0" w:noHBand="0" w:noVBand="1"/>
      </w:tblPr>
      <w:tblGrid>
        <w:gridCol w:w="1514"/>
        <w:gridCol w:w="8125"/>
      </w:tblGrid>
      <w:tr w:rsidR="00380886" w:rsidRPr="005F5358" w14:paraId="37AECC2F" w14:textId="77777777" w:rsidTr="004B75D6">
        <w:trPr>
          <w:trHeight w:val="397"/>
        </w:trPr>
        <w:tc>
          <w:tcPr>
            <w:tcW w:w="1514" w:type="dxa"/>
            <w:tcBorders>
              <w:top w:val="nil"/>
              <w:left w:val="nil"/>
              <w:bottom w:val="single" w:sz="4" w:space="0" w:color="FFFFFF" w:themeColor="background1"/>
              <w:right w:val="nil"/>
            </w:tcBorders>
            <w:shd w:val="clear" w:color="auto" w:fill="7842A4" w:themeFill="accent1"/>
            <w:vAlign w:val="center"/>
          </w:tcPr>
          <w:p w14:paraId="02C50945" w14:textId="0DC26D6E" w:rsidR="009C54A8" w:rsidRPr="00A44877" w:rsidRDefault="00A44877" w:rsidP="00F1100C">
            <w:pPr>
              <w:pStyle w:val="Tableheader"/>
              <w:rPr>
                <w:b/>
                <w:noProof w:val="0"/>
                <w:lang w:val="fr-BE"/>
              </w:rPr>
            </w:pPr>
            <w:r w:rsidRPr="00A44877">
              <w:rPr>
                <w:rFonts w:eastAsia="Arial"/>
                <w:b/>
                <w:bCs/>
                <w:noProof w:val="0"/>
                <w:color w:val="FFFFFF"/>
                <w:szCs w:val="16"/>
                <w:lang w:val="fr-BE"/>
              </w:rPr>
              <w:t>I</w:t>
            </w:r>
          </w:p>
        </w:tc>
        <w:tc>
          <w:tcPr>
            <w:tcW w:w="8125" w:type="dxa"/>
            <w:tcBorders>
              <w:top w:val="nil"/>
              <w:left w:val="nil"/>
              <w:right w:val="nil"/>
            </w:tcBorders>
            <w:vAlign w:val="center"/>
          </w:tcPr>
          <w:p w14:paraId="5C014487" w14:textId="057E3809" w:rsidR="009C54A8" w:rsidRPr="00A44877" w:rsidRDefault="00A44877" w:rsidP="002D7725">
            <w:pPr>
              <w:pStyle w:val="Tabletext"/>
              <w:spacing w:before="40"/>
              <w:rPr>
                <w:noProof w:val="0"/>
                <w:lang w:val="fr-BE"/>
              </w:rPr>
            </w:pPr>
            <w:r w:rsidRPr="00A44877">
              <w:rPr>
                <w:rFonts w:eastAsia="Arial"/>
                <w:noProof w:val="0"/>
                <w:szCs w:val="16"/>
                <w:lang w:val="fr-BE"/>
              </w:rPr>
              <w:t>Mission toujours assurée par le service interne</w:t>
            </w:r>
          </w:p>
        </w:tc>
      </w:tr>
      <w:tr w:rsidR="00380886" w:rsidRPr="005F5358" w14:paraId="735C7D5E" w14:textId="77777777" w:rsidTr="004B75D6">
        <w:trPr>
          <w:trHeight w:val="397"/>
        </w:trPr>
        <w:tc>
          <w:tcPr>
            <w:tcW w:w="1514" w:type="dxa"/>
            <w:tcBorders>
              <w:top w:val="single" w:sz="4" w:space="0" w:color="FFFFFF" w:themeColor="background1"/>
              <w:left w:val="nil"/>
              <w:bottom w:val="single" w:sz="4" w:space="0" w:color="FFFFFF" w:themeColor="background1"/>
              <w:right w:val="nil"/>
            </w:tcBorders>
            <w:shd w:val="clear" w:color="auto" w:fill="7842A4" w:themeFill="accent1"/>
            <w:vAlign w:val="center"/>
          </w:tcPr>
          <w:p w14:paraId="47DBE916" w14:textId="07D19E02" w:rsidR="009C54A8" w:rsidRPr="00A44877" w:rsidRDefault="00A44877" w:rsidP="00F1100C">
            <w:pPr>
              <w:pStyle w:val="Tableheader"/>
              <w:rPr>
                <w:b/>
                <w:noProof w:val="0"/>
                <w:lang w:val="fr-BE"/>
              </w:rPr>
            </w:pPr>
            <w:r w:rsidRPr="00A44877">
              <w:rPr>
                <w:rFonts w:eastAsia="Arial"/>
                <w:b/>
                <w:bCs/>
                <w:noProof w:val="0"/>
                <w:color w:val="FFFFFF"/>
                <w:szCs w:val="16"/>
                <w:lang w:val="fr-BE"/>
              </w:rPr>
              <w:t>LIANTIS</w:t>
            </w:r>
          </w:p>
        </w:tc>
        <w:tc>
          <w:tcPr>
            <w:tcW w:w="8125" w:type="dxa"/>
            <w:tcBorders>
              <w:left w:val="nil"/>
              <w:right w:val="nil"/>
            </w:tcBorders>
            <w:shd w:val="clear" w:color="auto" w:fill="F2F2F2" w:themeFill="background1" w:themeFillShade="F2"/>
            <w:vAlign w:val="center"/>
          </w:tcPr>
          <w:p w14:paraId="5A89CBCE" w14:textId="10DB5B0E" w:rsidR="009C54A8" w:rsidRPr="00A44877" w:rsidRDefault="00A44877" w:rsidP="002D7725">
            <w:pPr>
              <w:pStyle w:val="Tabletext"/>
              <w:spacing w:before="40"/>
              <w:rPr>
                <w:noProof w:val="0"/>
                <w:lang w:val="fr-BE"/>
              </w:rPr>
            </w:pPr>
            <w:r w:rsidRPr="00A44877">
              <w:rPr>
                <w:rFonts w:eastAsia="Arial"/>
                <w:noProof w:val="0"/>
                <w:szCs w:val="16"/>
                <w:lang w:val="fr-BE"/>
              </w:rPr>
              <w:t>Mission toujours assurée par le service externe</w:t>
            </w:r>
          </w:p>
        </w:tc>
      </w:tr>
      <w:tr w:rsidR="00380886" w:rsidRPr="005F5358" w14:paraId="1B4062E6" w14:textId="77777777" w:rsidTr="004B75D6">
        <w:trPr>
          <w:trHeight w:val="397"/>
        </w:trPr>
        <w:tc>
          <w:tcPr>
            <w:tcW w:w="1514" w:type="dxa"/>
            <w:tcBorders>
              <w:top w:val="single" w:sz="4" w:space="0" w:color="FFFFFF" w:themeColor="background1"/>
              <w:left w:val="nil"/>
              <w:bottom w:val="single" w:sz="4" w:space="0" w:color="FFFFFF" w:themeColor="background1"/>
              <w:right w:val="nil"/>
            </w:tcBorders>
            <w:shd w:val="clear" w:color="auto" w:fill="7842A4" w:themeFill="accent1"/>
            <w:vAlign w:val="center"/>
          </w:tcPr>
          <w:p w14:paraId="24F04D55" w14:textId="7E5D4681" w:rsidR="002D7725" w:rsidRPr="00A44877" w:rsidRDefault="00A44877" w:rsidP="00F1100C">
            <w:pPr>
              <w:pStyle w:val="Tableheader"/>
              <w:rPr>
                <w:b/>
                <w:noProof w:val="0"/>
                <w:lang w:val="fr-BE"/>
              </w:rPr>
            </w:pPr>
            <w:r w:rsidRPr="00A44877">
              <w:rPr>
                <w:rFonts w:eastAsia="Arial"/>
                <w:b/>
                <w:bCs/>
                <w:noProof w:val="0"/>
                <w:color w:val="FFFFFF"/>
                <w:szCs w:val="16"/>
                <w:lang w:val="fr-BE"/>
              </w:rPr>
              <w:t>(E)</w:t>
            </w:r>
          </w:p>
        </w:tc>
        <w:tc>
          <w:tcPr>
            <w:tcW w:w="8125" w:type="dxa"/>
            <w:tcBorders>
              <w:left w:val="nil"/>
              <w:right w:val="nil"/>
            </w:tcBorders>
            <w:shd w:val="clear" w:color="auto" w:fill="F2F2F2" w:themeFill="background1" w:themeFillShade="F2"/>
            <w:vAlign w:val="center"/>
          </w:tcPr>
          <w:p w14:paraId="31D38920" w14:textId="1F03A9A3" w:rsidR="002D7725" w:rsidRPr="00A44877" w:rsidRDefault="00A44877" w:rsidP="00E203C8">
            <w:pPr>
              <w:pStyle w:val="Tabletext"/>
              <w:spacing w:before="40"/>
              <w:rPr>
                <w:noProof w:val="0"/>
                <w:lang w:val="fr-BE"/>
              </w:rPr>
            </w:pPr>
            <w:r w:rsidRPr="00A44877">
              <w:rPr>
                <w:rFonts w:eastAsia="Arial"/>
                <w:noProof w:val="0"/>
                <w:szCs w:val="16"/>
                <w:lang w:val="fr-BE"/>
              </w:rPr>
              <w:t>Le service externe assure les missions liées à la surveillance médicale, sauf si l’entreprise emploie un conseiller en prévention-médecin du travail.</w:t>
            </w:r>
          </w:p>
        </w:tc>
      </w:tr>
      <w:tr w:rsidR="00380886" w:rsidRPr="00A44877" w14:paraId="69B7839F" w14:textId="77777777" w:rsidTr="004B75D6">
        <w:trPr>
          <w:trHeight w:val="397"/>
        </w:trPr>
        <w:tc>
          <w:tcPr>
            <w:tcW w:w="1514" w:type="dxa"/>
            <w:tcBorders>
              <w:top w:val="single" w:sz="4" w:space="0" w:color="FFFFFF" w:themeColor="background1"/>
              <w:left w:val="nil"/>
              <w:bottom w:val="single" w:sz="4" w:space="0" w:color="FFFFFF" w:themeColor="background1"/>
              <w:right w:val="nil"/>
            </w:tcBorders>
            <w:shd w:val="clear" w:color="auto" w:fill="7842A4" w:themeFill="accent1"/>
            <w:vAlign w:val="center"/>
          </w:tcPr>
          <w:p w14:paraId="3895A372" w14:textId="5B66BAD2" w:rsidR="002D7725" w:rsidRPr="00A44877" w:rsidRDefault="00A44877" w:rsidP="00F1100C">
            <w:pPr>
              <w:pStyle w:val="Tableheader"/>
              <w:rPr>
                <w:b/>
                <w:noProof w:val="0"/>
                <w:lang w:val="fr-BE"/>
              </w:rPr>
            </w:pPr>
            <w:r w:rsidRPr="00A44877">
              <w:rPr>
                <w:rFonts w:eastAsia="Arial"/>
                <w:b/>
                <w:bCs/>
                <w:noProof w:val="0"/>
                <w:color w:val="FFFFFF"/>
                <w:szCs w:val="16"/>
                <w:lang w:val="fr-BE"/>
              </w:rPr>
              <w:t>VIDE</w:t>
            </w:r>
          </w:p>
        </w:tc>
        <w:tc>
          <w:tcPr>
            <w:tcW w:w="8125" w:type="dxa"/>
            <w:tcBorders>
              <w:left w:val="nil"/>
              <w:right w:val="nil"/>
            </w:tcBorders>
            <w:vAlign w:val="center"/>
          </w:tcPr>
          <w:p w14:paraId="5FAC2294" w14:textId="6D5100AB" w:rsidR="002D7725" w:rsidRPr="00A44877" w:rsidRDefault="00A44877" w:rsidP="002D7725">
            <w:pPr>
              <w:pStyle w:val="Tabletext"/>
              <w:spacing w:before="40"/>
              <w:rPr>
                <w:noProof w:val="0"/>
                <w:lang w:val="fr-BE"/>
              </w:rPr>
            </w:pPr>
            <w:r w:rsidRPr="00A44877">
              <w:rPr>
                <w:rFonts w:eastAsia="Arial"/>
                <w:noProof w:val="0"/>
                <w:szCs w:val="16"/>
                <w:lang w:val="fr-BE"/>
              </w:rPr>
              <w:t>Choix</w:t>
            </w:r>
          </w:p>
        </w:tc>
      </w:tr>
    </w:tbl>
    <w:p w14:paraId="4D54735F" w14:textId="77777777" w:rsidR="00FA1CB8" w:rsidRPr="00A44877" w:rsidRDefault="00FA1CB8" w:rsidP="00D06C7F">
      <w:pPr>
        <w:pStyle w:val="Nummering"/>
        <w:numPr>
          <w:ilvl w:val="0"/>
          <w:numId w:val="0"/>
        </w:numPr>
        <w:rPr>
          <w:lang w:val="fr-BE"/>
        </w:rPr>
      </w:pPr>
    </w:p>
    <w:tbl>
      <w:tblPr>
        <w:tblStyle w:val="Linksuitgelijnd"/>
        <w:tblW w:w="0" w:type="auto"/>
        <w:tblLook w:val="04A0" w:firstRow="1" w:lastRow="0" w:firstColumn="1" w:lastColumn="0" w:noHBand="0" w:noVBand="1"/>
      </w:tblPr>
      <w:tblGrid>
        <w:gridCol w:w="1095"/>
        <w:gridCol w:w="6702"/>
        <w:gridCol w:w="1842"/>
      </w:tblGrid>
      <w:tr w:rsidR="00380886" w:rsidRPr="00A44877" w14:paraId="3DDF06A2" w14:textId="77777777" w:rsidTr="00380886">
        <w:trPr>
          <w:cnfStyle w:val="100000000000" w:firstRow="1" w:lastRow="0" w:firstColumn="0" w:lastColumn="0" w:oddVBand="0" w:evenVBand="0" w:oddHBand="0" w:evenHBand="0" w:firstRowFirstColumn="0" w:firstRowLastColumn="0" w:lastRowFirstColumn="0" w:lastRowLastColumn="0"/>
          <w:tblHeader/>
        </w:trPr>
        <w:tc>
          <w:tcPr>
            <w:tcW w:w="1095" w:type="dxa"/>
          </w:tcPr>
          <w:p w14:paraId="5F936C0E" w14:textId="11906169" w:rsidR="000F7BC4" w:rsidRPr="00A44877" w:rsidRDefault="00A44877" w:rsidP="00D06C7F">
            <w:pPr>
              <w:pStyle w:val="Nummering"/>
              <w:numPr>
                <w:ilvl w:val="0"/>
                <w:numId w:val="0"/>
              </w:numPr>
              <w:rPr>
                <w:b w:val="0"/>
                <w:caps w:val="0"/>
                <w:lang w:val="fr-BE"/>
              </w:rPr>
            </w:pPr>
            <w:r w:rsidRPr="00A44877">
              <w:rPr>
                <w:rFonts w:eastAsia="Arial"/>
                <w:bCs/>
                <w:color w:val="FFFFFF"/>
                <w:szCs w:val="16"/>
                <w:lang w:val="fr-BE"/>
              </w:rPr>
              <w:t>CODE</w:t>
            </w:r>
          </w:p>
        </w:tc>
        <w:tc>
          <w:tcPr>
            <w:tcW w:w="6702" w:type="dxa"/>
          </w:tcPr>
          <w:p w14:paraId="35A546FA" w14:textId="65B8F9EF" w:rsidR="000F7BC4" w:rsidRPr="00A44877" w:rsidRDefault="00A44877" w:rsidP="00D06C7F">
            <w:pPr>
              <w:pStyle w:val="Nummering"/>
              <w:numPr>
                <w:ilvl w:val="0"/>
                <w:numId w:val="0"/>
              </w:numPr>
              <w:rPr>
                <w:b w:val="0"/>
                <w:caps w:val="0"/>
                <w:lang w:val="fr-BE"/>
              </w:rPr>
            </w:pPr>
            <w:r w:rsidRPr="00A44877">
              <w:rPr>
                <w:rFonts w:eastAsia="Arial"/>
                <w:bCs/>
                <w:color w:val="FFFFFF"/>
                <w:szCs w:val="16"/>
                <w:lang w:val="fr-BE"/>
              </w:rPr>
              <w:t>MISSIONS</w:t>
            </w:r>
          </w:p>
        </w:tc>
        <w:tc>
          <w:tcPr>
            <w:tcW w:w="1842" w:type="dxa"/>
          </w:tcPr>
          <w:p w14:paraId="5B17DF51" w14:textId="1592B7FB" w:rsidR="000F7BC4" w:rsidRPr="00A44877" w:rsidRDefault="00A44877" w:rsidP="00D06C7F">
            <w:pPr>
              <w:pStyle w:val="Nummering"/>
              <w:numPr>
                <w:ilvl w:val="0"/>
                <w:numId w:val="0"/>
              </w:numPr>
              <w:rPr>
                <w:b w:val="0"/>
                <w:caps w:val="0"/>
                <w:lang w:val="fr-BE"/>
              </w:rPr>
            </w:pPr>
            <w:r w:rsidRPr="00A44877">
              <w:rPr>
                <w:rFonts w:eastAsia="Arial"/>
                <w:bCs/>
                <w:color w:val="FFFFFF"/>
                <w:szCs w:val="16"/>
                <w:lang w:val="fr-BE"/>
              </w:rPr>
              <w:t>Groupe A, B</w:t>
            </w:r>
          </w:p>
        </w:tc>
      </w:tr>
      <w:tr w:rsidR="00380886" w:rsidRPr="00A44877" w14:paraId="18091C05" w14:textId="77777777" w:rsidTr="00380886">
        <w:trPr>
          <w:cnfStyle w:val="000000100000" w:firstRow="0" w:lastRow="0" w:firstColumn="0" w:lastColumn="0" w:oddVBand="0" w:evenVBand="0" w:oddHBand="1" w:evenHBand="0" w:firstRowFirstColumn="0" w:firstRowLastColumn="0" w:lastRowFirstColumn="0" w:lastRowLastColumn="0"/>
        </w:trPr>
        <w:tc>
          <w:tcPr>
            <w:tcW w:w="1095" w:type="dxa"/>
          </w:tcPr>
          <w:p w14:paraId="300E5762" w14:textId="68D98064" w:rsidR="00AF5FA9" w:rsidRPr="00A44877" w:rsidRDefault="00A44877" w:rsidP="00AF5FA9">
            <w:pPr>
              <w:pStyle w:val="Tabletext"/>
              <w:rPr>
                <w:b/>
                <w:noProof w:val="0"/>
                <w:lang w:val="fr-BE"/>
              </w:rPr>
            </w:pPr>
            <w:r w:rsidRPr="00A44877">
              <w:rPr>
                <w:rFonts w:eastAsia="Arial"/>
                <w:b/>
                <w:bCs/>
                <w:noProof w:val="0"/>
                <w:szCs w:val="16"/>
                <w:lang w:val="fr-BE"/>
              </w:rPr>
              <w:t>Art. II.1-4</w:t>
            </w:r>
          </w:p>
        </w:tc>
        <w:tc>
          <w:tcPr>
            <w:tcW w:w="6702" w:type="dxa"/>
          </w:tcPr>
          <w:p w14:paraId="313B1EF9" w14:textId="07FD7D7B" w:rsidR="00AF5FA9" w:rsidRPr="00A44877" w:rsidRDefault="00A44877" w:rsidP="00AF5FA9">
            <w:pPr>
              <w:pStyle w:val="Tabletext"/>
              <w:rPr>
                <w:b/>
                <w:noProof w:val="0"/>
                <w:lang w:val="fr-BE"/>
              </w:rPr>
            </w:pPr>
            <w:r w:rsidRPr="00A44877">
              <w:rPr>
                <w:rFonts w:eastAsia="Arial"/>
                <w:b/>
                <w:bCs/>
                <w:noProof w:val="0"/>
                <w:szCs w:val="16"/>
                <w:lang w:val="fr-BE"/>
              </w:rPr>
              <w:t>Assistance dans l’élaboration, la programmation, la mise en œuvre et l’évaluation de la politique déterminée par le système dynamique de gestion des risques</w:t>
            </w:r>
          </w:p>
        </w:tc>
        <w:tc>
          <w:tcPr>
            <w:tcW w:w="1842" w:type="dxa"/>
          </w:tcPr>
          <w:p w14:paraId="652D5B01" w14:textId="71449EB6" w:rsidR="00AF5FA9" w:rsidRPr="00A44877" w:rsidRDefault="00A44877" w:rsidP="00AF5FA9">
            <w:pPr>
              <w:pStyle w:val="Tabletext"/>
              <w:jc w:val="center"/>
              <w:rPr>
                <w:noProof w:val="0"/>
                <w:lang w:val="fr-BE"/>
              </w:rPr>
            </w:pPr>
            <w:r w:rsidRPr="00A44877">
              <w:rPr>
                <w:rFonts w:eastAsia="Arial"/>
                <w:noProof w:val="0"/>
                <w:szCs w:val="16"/>
                <w:lang w:val="fr-BE"/>
              </w:rPr>
              <w:t>I</w:t>
            </w:r>
          </w:p>
        </w:tc>
      </w:tr>
      <w:tr w:rsidR="00380886" w:rsidRPr="00A44877" w14:paraId="6DF01EBC" w14:textId="77777777" w:rsidTr="00380886">
        <w:trPr>
          <w:cnfStyle w:val="000000010000" w:firstRow="0" w:lastRow="0" w:firstColumn="0" w:lastColumn="0" w:oddVBand="0" w:evenVBand="0" w:oddHBand="0" w:evenHBand="1" w:firstRowFirstColumn="0" w:firstRowLastColumn="0" w:lastRowFirstColumn="0" w:lastRowLastColumn="0"/>
        </w:trPr>
        <w:tc>
          <w:tcPr>
            <w:tcW w:w="1095" w:type="dxa"/>
          </w:tcPr>
          <w:p w14:paraId="30849973" w14:textId="372BC044" w:rsidR="00AF5FA9" w:rsidRPr="00A44877" w:rsidRDefault="00A44877" w:rsidP="00AF5FA9">
            <w:pPr>
              <w:pStyle w:val="Tabletext"/>
              <w:rPr>
                <w:noProof w:val="0"/>
                <w:lang w:val="fr-BE"/>
              </w:rPr>
            </w:pPr>
            <w:r w:rsidRPr="00A44877">
              <w:rPr>
                <w:rFonts w:eastAsia="Arial"/>
                <w:noProof w:val="0"/>
                <w:szCs w:val="16"/>
                <w:lang w:val="fr-BE"/>
              </w:rPr>
              <w:t>1°</w:t>
            </w:r>
          </w:p>
        </w:tc>
        <w:tc>
          <w:tcPr>
            <w:tcW w:w="6702" w:type="dxa"/>
          </w:tcPr>
          <w:p w14:paraId="69FF9C01" w14:textId="66D5D2D1" w:rsidR="00AF5FA9" w:rsidRPr="00A44877" w:rsidRDefault="00A44877" w:rsidP="00AF5FA9">
            <w:pPr>
              <w:pStyle w:val="Tabletext"/>
              <w:rPr>
                <w:noProof w:val="0"/>
                <w:lang w:val="fr-BE"/>
              </w:rPr>
            </w:pPr>
            <w:r w:rsidRPr="00A44877">
              <w:rPr>
                <w:rFonts w:eastAsia="Arial"/>
                <w:noProof w:val="0"/>
                <w:szCs w:val="16"/>
                <w:lang w:val="fr-BE"/>
              </w:rPr>
              <w:t>Analyse des risques : participer à l’identification des dangers ; proposer des mesures ; donner un avis sur le plan global de prévention et le plan d’action annuel</w:t>
            </w:r>
          </w:p>
        </w:tc>
        <w:tc>
          <w:tcPr>
            <w:tcW w:w="1842" w:type="dxa"/>
          </w:tcPr>
          <w:p w14:paraId="2A8FE926" w14:textId="687A2770" w:rsidR="00AF5FA9" w:rsidRPr="00A44877" w:rsidRDefault="00A44877" w:rsidP="00AF5FA9">
            <w:pPr>
              <w:pStyle w:val="Tabletext"/>
              <w:jc w:val="center"/>
              <w:rPr>
                <w:noProof w:val="0"/>
                <w:lang w:val="fr-BE"/>
              </w:rPr>
            </w:pPr>
            <w:r w:rsidRPr="00A44877">
              <w:rPr>
                <w:rFonts w:eastAsia="Arial"/>
                <w:noProof w:val="0"/>
                <w:szCs w:val="16"/>
                <w:lang w:val="fr-BE"/>
              </w:rPr>
              <w:t>I</w:t>
            </w:r>
          </w:p>
        </w:tc>
      </w:tr>
      <w:tr w:rsidR="00380886" w:rsidRPr="005F5358" w14:paraId="6FC84ACF" w14:textId="77777777" w:rsidTr="00380886">
        <w:trPr>
          <w:cnfStyle w:val="000000100000" w:firstRow="0" w:lastRow="0" w:firstColumn="0" w:lastColumn="0" w:oddVBand="0" w:evenVBand="0" w:oddHBand="1" w:evenHBand="0" w:firstRowFirstColumn="0" w:firstRowLastColumn="0" w:lastRowFirstColumn="0" w:lastRowLastColumn="0"/>
        </w:trPr>
        <w:tc>
          <w:tcPr>
            <w:tcW w:w="1095" w:type="dxa"/>
          </w:tcPr>
          <w:p w14:paraId="2FD7FA86" w14:textId="247BAFA5" w:rsidR="00AF5FA9" w:rsidRPr="00A44877" w:rsidRDefault="00A44877" w:rsidP="00AF5FA9">
            <w:pPr>
              <w:pStyle w:val="Tabletext"/>
              <w:rPr>
                <w:noProof w:val="0"/>
                <w:lang w:val="fr-BE"/>
              </w:rPr>
            </w:pPr>
            <w:r w:rsidRPr="00A44877">
              <w:rPr>
                <w:rFonts w:eastAsia="Arial"/>
                <w:noProof w:val="0"/>
                <w:szCs w:val="16"/>
                <w:lang w:val="fr-BE"/>
              </w:rPr>
              <w:t>2°</w:t>
            </w:r>
          </w:p>
        </w:tc>
        <w:tc>
          <w:tcPr>
            <w:tcW w:w="6702" w:type="dxa"/>
          </w:tcPr>
          <w:p w14:paraId="0BB2B3A2" w14:textId="380E1699" w:rsidR="00AF5FA9" w:rsidRPr="00A44877" w:rsidRDefault="00A44877" w:rsidP="00AF5FA9">
            <w:pPr>
              <w:pStyle w:val="Tabletext"/>
              <w:rPr>
                <w:noProof w:val="0"/>
                <w:lang w:val="fr-BE"/>
              </w:rPr>
            </w:pPr>
            <w:r w:rsidRPr="00A44877">
              <w:rPr>
                <w:rFonts w:eastAsia="Arial"/>
                <w:noProof w:val="0"/>
                <w:szCs w:val="16"/>
                <w:lang w:val="fr-BE"/>
              </w:rPr>
              <w:t>Étudier les accidents et incidents</w:t>
            </w:r>
          </w:p>
        </w:tc>
        <w:tc>
          <w:tcPr>
            <w:tcW w:w="1842" w:type="dxa"/>
          </w:tcPr>
          <w:p w14:paraId="696C0352" w14:textId="2EB9BEE0" w:rsidR="00AF5FA9" w:rsidRPr="00A44877" w:rsidRDefault="00AF5FA9" w:rsidP="00AF5FA9">
            <w:pPr>
              <w:pStyle w:val="Tabletext"/>
              <w:jc w:val="center"/>
              <w:rPr>
                <w:noProof w:val="0"/>
                <w:lang w:val="fr-BE"/>
              </w:rPr>
            </w:pPr>
          </w:p>
        </w:tc>
      </w:tr>
      <w:tr w:rsidR="00380886" w:rsidRPr="005F5358" w14:paraId="71B8B245" w14:textId="77777777" w:rsidTr="00380886">
        <w:trPr>
          <w:cnfStyle w:val="000000010000" w:firstRow="0" w:lastRow="0" w:firstColumn="0" w:lastColumn="0" w:oddVBand="0" w:evenVBand="0" w:oddHBand="0" w:evenHBand="1" w:firstRowFirstColumn="0" w:firstRowLastColumn="0" w:lastRowFirstColumn="0" w:lastRowLastColumn="0"/>
        </w:trPr>
        <w:tc>
          <w:tcPr>
            <w:tcW w:w="1095" w:type="dxa"/>
          </w:tcPr>
          <w:p w14:paraId="71EAE839" w14:textId="7AC6B846" w:rsidR="00AF5FA9" w:rsidRPr="00A44877" w:rsidRDefault="00A44877" w:rsidP="00AF5FA9">
            <w:pPr>
              <w:pStyle w:val="Tabletext"/>
              <w:rPr>
                <w:noProof w:val="0"/>
                <w:lang w:val="fr-BE"/>
              </w:rPr>
            </w:pPr>
            <w:r w:rsidRPr="00A44877">
              <w:rPr>
                <w:rFonts w:eastAsia="Arial"/>
                <w:noProof w:val="0"/>
                <w:szCs w:val="16"/>
                <w:lang w:val="fr-BE"/>
              </w:rPr>
              <w:t>3°</w:t>
            </w:r>
          </w:p>
        </w:tc>
        <w:tc>
          <w:tcPr>
            <w:tcW w:w="6702" w:type="dxa"/>
          </w:tcPr>
          <w:p w14:paraId="5BDBCAD1" w14:textId="0F85B444" w:rsidR="00AF5FA9" w:rsidRPr="00A44877" w:rsidRDefault="00A44877" w:rsidP="00AF5FA9">
            <w:pPr>
              <w:pStyle w:val="Tabletext"/>
              <w:rPr>
                <w:noProof w:val="0"/>
                <w:lang w:val="fr-BE"/>
              </w:rPr>
            </w:pPr>
            <w:r w:rsidRPr="00A44877">
              <w:rPr>
                <w:rFonts w:eastAsia="Arial"/>
                <w:noProof w:val="0"/>
                <w:szCs w:val="16"/>
                <w:lang w:val="fr-BE"/>
              </w:rPr>
              <w:t>Analyser les causes de maladies professionnelles</w:t>
            </w:r>
          </w:p>
        </w:tc>
        <w:tc>
          <w:tcPr>
            <w:tcW w:w="1842" w:type="dxa"/>
          </w:tcPr>
          <w:p w14:paraId="2A5DF625" w14:textId="09376F69" w:rsidR="00AF5FA9" w:rsidRPr="00A44877" w:rsidRDefault="00AF5FA9" w:rsidP="00AF5FA9">
            <w:pPr>
              <w:pStyle w:val="Tabletext"/>
              <w:jc w:val="center"/>
              <w:rPr>
                <w:noProof w:val="0"/>
                <w:lang w:val="fr-BE"/>
              </w:rPr>
            </w:pPr>
          </w:p>
        </w:tc>
      </w:tr>
      <w:tr w:rsidR="00380886" w:rsidRPr="005F5358" w14:paraId="1D2B0E96" w14:textId="77777777" w:rsidTr="00380886">
        <w:trPr>
          <w:cnfStyle w:val="000000100000" w:firstRow="0" w:lastRow="0" w:firstColumn="0" w:lastColumn="0" w:oddVBand="0" w:evenVBand="0" w:oddHBand="1" w:evenHBand="0" w:firstRowFirstColumn="0" w:firstRowLastColumn="0" w:lastRowFirstColumn="0" w:lastRowLastColumn="0"/>
        </w:trPr>
        <w:tc>
          <w:tcPr>
            <w:tcW w:w="1095" w:type="dxa"/>
          </w:tcPr>
          <w:p w14:paraId="559BF02F" w14:textId="3498485F" w:rsidR="00AF5FA9" w:rsidRPr="00A44877" w:rsidRDefault="00A44877" w:rsidP="00AF5FA9">
            <w:pPr>
              <w:pStyle w:val="Tabletext"/>
              <w:rPr>
                <w:noProof w:val="0"/>
                <w:lang w:val="fr-BE"/>
              </w:rPr>
            </w:pPr>
            <w:r w:rsidRPr="00A44877">
              <w:rPr>
                <w:rFonts w:eastAsia="Arial"/>
                <w:noProof w:val="0"/>
                <w:szCs w:val="16"/>
                <w:lang w:val="fr-BE"/>
              </w:rPr>
              <w:t>4°</w:t>
            </w:r>
          </w:p>
        </w:tc>
        <w:tc>
          <w:tcPr>
            <w:tcW w:w="6702" w:type="dxa"/>
            <w:vAlign w:val="bottom"/>
          </w:tcPr>
          <w:p w14:paraId="5A5A234C" w14:textId="17614F86" w:rsidR="00AF5FA9" w:rsidRPr="00A44877" w:rsidRDefault="00A44877" w:rsidP="00AF5FA9">
            <w:pPr>
              <w:pStyle w:val="Tabletext"/>
              <w:rPr>
                <w:noProof w:val="0"/>
                <w:lang w:val="fr-BE"/>
              </w:rPr>
            </w:pPr>
            <w:r w:rsidRPr="00A44877">
              <w:rPr>
                <w:rFonts w:eastAsia="Arial"/>
                <w:noProof w:val="0"/>
                <w:szCs w:val="16"/>
                <w:lang w:val="fr-BE"/>
              </w:rPr>
              <w:t>Analyser les causes des risques psychosociaux au travail</w:t>
            </w:r>
          </w:p>
        </w:tc>
        <w:tc>
          <w:tcPr>
            <w:tcW w:w="1842" w:type="dxa"/>
          </w:tcPr>
          <w:p w14:paraId="28609B1A" w14:textId="77777777" w:rsidR="00AF5FA9" w:rsidRPr="00A44877" w:rsidRDefault="00AF5FA9" w:rsidP="00AF5FA9">
            <w:pPr>
              <w:pStyle w:val="Tabletext"/>
              <w:jc w:val="center"/>
              <w:rPr>
                <w:noProof w:val="0"/>
                <w:lang w:val="fr-BE"/>
              </w:rPr>
            </w:pPr>
          </w:p>
        </w:tc>
      </w:tr>
      <w:tr w:rsidR="00380886" w:rsidRPr="00A44877" w14:paraId="04E2BDFF" w14:textId="77777777" w:rsidTr="00380886">
        <w:trPr>
          <w:cnfStyle w:val="000000010000" w:firstRow="0" w:lastRow="0" w:firstColumn="0" w:lastColumn="0" w:oddVBand="0" w:evenVBand="0" w:oddHBand="0" w:evenHBand="1" w:firstRowFirstColumn="0" w:firstRowLastColumn="0" w:lastRowFirstColumn="0" w:lastRowLastColumn="0"/>
        </w:trPr>
        <w:tc>
          <w:tcPr>
            <w:tcW w:w="1095" w:type="dxa"/>
          </w:tcPr>
          <w:p w14:paraId="17DB57AD" w14:textId="511D3090" w:rsidR="00AF5FA9" w:rsidRPr="00A44877" w:rsidRDefault="00A44877" w:rsidP="00AF5FA9">
            <w:pPr>
              <w:pStyle w:val="Tabletext"/>
              <w:rPr>
                <w:noProof w:val="0"/>
                <w:lang w:val="fr-BE"/>
              </w:rPr>
            </w:pPr>
            <w:r w:rsidRPr="00A44877">
              <w:rPr>
                <w:rFonts w:eastAsia="Arial"/>
                <w:noProof w:val="0"/>
                <w:szCs w:val="16"/>
                <w:lang w:val="fr-BE"/>
              </w:rPr>
              <w:t>5°</w:t>
            </w:r>
          </w:p>
        </w:tc>
        <w:tc>
          <w:tcPr>
            <w:tcW w:w="6702" w:type="dxa"/>
          </w:tcPr>
          <w:p w14:paraId="54BF50C0" w14:textId="6D3A7BD8" w:rsidR="0061511C" w:rsidRPr="00A44877" w:rsidRDefault="00A44877" w:rsidP="00AF5FA9">
            <w:pPr>
              <w:pStyle w:val="Tabletext"/>
              <w:rPr>
                <w:noProof w:val="0"/>
                <w:lang w:val="fr-BE"/>
              </w:rPr>
            </w:pPr>
            <w:r w:rsidRPr="00A44877">
              <w:rPr>
                <w:rFonts w:eastAsia="Arial"/>
                <w:noProof w:val="0"/>
                <w:szCs w:val="16"/>
                <w:lang w:val="fr-BE"/>
              </w:rPr>
              <w:t>Contribuer à l’étude de la charge physique et mentale de travail, à l’adaptation des techniques et des conditions de travail à la physiologie de l’homme ainsi qu’à la prévention de la fatigue professionnelle, physique et mentale et participer à l’analyse des causes d’affections liées à la charge de travail</w:t>
            </w:r>
          </w:p>
        </w:tc>
        <w:tc>
          <w:tcPr>
            <w:tcW w:w="1842" w:type="dxa"/>
          </w:tcPr>
          <w:p w14:paraId="5CECD636" w14:textId="3147EDE6" w:rsidR="00AF5FA9" w:rsidRPr="00A44877" w:rsidRDefault="00A44877" w:rsidP="00AF5FA9">
            <w:pPr>
              <w:pStyle w:val="Tabletext"/>
              <w:jc w:val="center"/>
              <w:rPr>
                <w:noProof w:val="0"/>
                <w:lang w:val="fr-BE"/>
              </w:rPr>
            </w:pPr>
            <w:r w:rsidRPr="00A44877">
              <w:rPr>
                <w:rFonts w:eastAsia="Arial"/>
                <w:noProof w:val="0"/>
                <w:szCs w:val="16"/>
                <w:lang w:val="fr-BE"/>
              </w:rPr>
              <w:t>I</w:t>
            </w:r>
          </w:p>
        </w:tc>
      </w:tr>
      <w:tr w:rsidR="00380886" w:rsidRPr="005F5358" w14:paraId="7E07D8A2" w14:textId="77777777" w:rsidTr="00380886">
        <w:trPr>
          <w:cnfStyle w:val="000000100000" w:firstRow="0" w:lastRow="0" w:firstColumn="0" w:lastColumn="0" w:oddVBand="0" w:evenVBand="0" w:oddHBand="1" w:evenHBand="0" w:firstRowFirstColumn="0" w:firstRowLastColumn="0" w:lastRowFirstColumn="0" w:lastRowLastColumn="0"/>
        </w:trPr>
        <w:tc>
          <w:tcPr>
            <w:tcW w:w="1095" w:type="dxa"/>
          </w:tcPr>
          <w:p w14:paraId="099F9417" w14:textId="2C99576F" w:rsidR="00AF5FA9" w:rsidRPr="00A44877" w:rsidRDefault="00A44877" w:rsidP="00AF5FA9">
            <w:pPr>
              <w:pStyle w:val="Tabletext"/>
              <w:rPr>
                <w:noProof w:val="0"/>
                <w:lang w:val="fr-BE"/>
              </w:rPr>
            </w:pPr>
            <w:r w:rsidRPr="00A44877">
              <w:rPr>
                <w:rFonts w:eastAsia="Arial"/>
                <w:noProof w:val="0"/>
                <w:szCs w:val="16"/>
                <w:lang w:val="fr-BE"/>
              </w:rPr>
              <w:t>6°</w:t>
            </w:r>
          </w:p>
        </w:tc>
        <w:tc>
          <w:tcPr>
            <w:tcW w:w="6702" w:type="dxa"/>
          </w:tcPr>
          <w:p w14:paraId="4A00EF87" w14:textId="014C332B" w:rsidR="00AF5FA9" w:rsidRPr="00A44877" w:rsidRDefault="00A44877" w:rsidP="00AF5FA9">
            <w:pPr>
              <w:pStyle w:val="Tabletext"/>
              <w:rPr>
                <w:noProof w:val="0"/>
                <w:lang w:val="fr-BE"/>
              </w:rPr>
            </w:pPr>
            <w:r w:rsidRPr="00A44877">
              <w:rPr>
                <w:rFonts w:eastAsia="Arial"/>
                <w:noProof w:val="0"/>
                <w:szCs w:val="16"/>
                <w:lang w:val="fr-BE"/>
              </w:rPr>
              <w:t>Donner un avis sur l’organisation des lieux de travail</w:t>
            </w:r>
          </w:p>
        </w:tc>
        <w:tc>
          <w:tcPr>
            <w:tcW w:w="1842" w:type="dxa"/>
          </w:tcPr>
          <w:p w14:paraId="3017042C" w14:textId="77777777" w:rsidR="00AF5FA9" w:rsidRPr="00A44877" w:rsidRDefault="00AF5FA9" w:rsidP="00AF5FA9">
            <w:pPr>
              <w:pStyle w:val="Tabletext"/>
              <w:jc w:val="center"/>
              <w:rPr>
                <w:noProof w:val="0"/>
                <w:lang w:val="fr-BE"/>
              </w:rPr>
            </w:pPr>
          </w:p>
        </w:tc>
      </w:tr>
      <w:tr w:rsidR="00380886" w:rsidRPr="00A44877" w14:paraId="35FF0F77" w14:textId="77777777" w:rsidTr="00380886">
        <w:trPr>
          <w:cnfStyle w:val="000000010000" w:firstRow="0" w:lastRow="0" w:firstColumn="0" w:lastColumn="0" w:oddVBand="0" w:evenVBand="0" w:oddHBand="0" w:evenHBand="1" w:firstRowFirstColumn="0" w:firstRowLastColumn="0" w:lastRowFirstColumn="0" w:lastRowLastColumn="0"/>
        </w:trPr>
        <w:tc>
          <w:tcPr>
            <w:tcW w:w="1095" w:type="dxa"/>
          </w:tcPr>
          <w:p w14:paraId="1D01BD6A" w14:textId="11BBFBE4" w:rsidR="00AF5FA9" w:rsidRPr="00A44877" w:rsidRDefault="00A44877" w:rsidP="00AF5FA9">
            <w:pPr>
              <w:pStyle w:val="Tabletext"/>
              <w:rPr>
                <w:noProof w:val="0"/>
                <w:lang w:val="fr-BE"/>
              </w:rPr>
            </w:pPr>
            <w:r w:rsidRPr="00A44877">
              <w:rPr>
                <w:rFonts w:eastAsia="Arial"/>
                <w:noProof w:val="0"/>
                <w:szCs w:val="16"/>
                <w:lang w:val="fr-BE"/>
              </w:rPr>
              <w:t>7°</w:t>
            </w:r>
          </w:p>
        </w:tc>
        <w:tc>
          <w:tcPr>
            <w:tcW w:w="6702" w:type="dxa"/>
          </w:tcPr>
          <w:p w14:paraId="66CC578F" w14:textId="215CD7A8" w:rsidR="00AF5FA9" w:rsidRPr="00A44877" w:rsidRDefault="00A44877" w:rsidP="00AF5FA9">
            <w:pPr>
              <w:pStyle w:val="Tabletext"/>
              <w:rPr>
                <w:noProof w:val="0"/>
                <w:lang w:val="fr-BE"/>
              </w:rPr>
            </w:pPr>
            <w:r w:rsidRPr="00A44877">
              <w:rPr>
                <w:rFonts w:eastAsia="Arial"/>
                <w:noProof w:val="0"/>
                <w:szCs w:val="16"/>
                <w:lang w:val="fr-BE"/>
              </w:rPr>
              <w:t>Rendre un avis sur l’hygiène des lieux de travail et des équipements sociaux</w:t>
            </w:r>
          </w:p>
        </w:tc>
        <w:tc>
          <w:tcPr>
            <w:tcW w:w="1842" w:type="dxa"/>
          </w:tcPr>
          <w:p w14:paraId="5CDA1907" w14:textId="1B7D47A4" w:rsidR="00AF5FA9" w:rsidRPr="00A44877" w:rsidRDefault="00A44877" w:rsidP="00AF5FA9">
            <w:pPr>
              <w:pStyle w:val="Tabletext"/>
              <w:jc w:val="center"/>
              <w:rPr>
                <w:noProof w:val="0"/>
                <w:lang w:val="fr-BE"/>
              </w:rPr>
            </w:pPr>
            <w:r w:rsidRPr="00A44877">
              <w:rPr>
                <w:rFonts w:eastAsia="Arial"/>
                <w:noProof w:val="0"/>
                <w:szCs w:val="16"/>
                <w:lang w:val="fr-BE"/>
              </w:rPr>
              <w:t>I</w:t>
            </w:r>
          </w:p>
        </w:tc>
      </w:tr>
      <w:tr w:rsidR="00380886" w:rsidRPr="00A44877" w14:paraId="5D25EA7B" w14:textId="77777777" w:rsidTr="00380886">
        <w:trPr>
          <w:cnfStyle w:val="000000100000" w:firstRow="0" w:lastRow="0" w:firstColumn="0" w:lastColumn="0" w:oddVBand="0" w:evenVBand="0" w:oddHBand="1" w:evenHBand="0" w:firstRowFirstColumn="0" w:firstRowLastColumn="0" w:lastRowFirstColumn="0" w:lastRowLastColumn="0"/>
        </w:trPr>
        <w:tc>
          <w:tcPr>
            <w:tcW w:w="1095" w:type="dxa"/>
          </w:tcPr>
          <w:p w14:paraId="03BDFCE7" w14:textId="73BB2700" w:rsidR="00AF5FA9" w:rsidRPr="00A44877" w:rsidRDefault="00A44877" w:rsidP="00AF5FA9">
            <w:pPr>
              <w:pStyle w:val="Tabletext"/>
              <w:rPr>
                <w:noProof w:val="0"/>
                <w:lang w:val="fr-BE"/>
              </w:rPr>
            </w:pPr>
            <w:r w:rsidRPr="00A44877">
              <w:rPr>
                <w:rFonts w:eastAsia="Arial"/>
                <w:noProof w:val="0"/>
                <w:szCs w:val="16"/>
                <w:lang w:val="fr-BE"/>
              </w:rPr>
              <w:t>8°</w:t>
            </w:r>
          </w:p>
        </w:tc>
        <w:tc>
          <w:tcPr>
            <w:tcW w:w="6702" w:type="dxa"/>
          </w:tcPr>
          <w:p w14:paraId="2A9BE5CA" w14:textId="01CA1E0E" w:rsidR="00AF5FA9" w:rsidRPr="00A44877" w:rsidRDefault="00A44877" w:rsidP="00AF5FA9">
            <w:pPr>
              <w:pStyle w:val="Tabletext"/>
              <w:rPr>
                <w:noProof w:val="0"/>
                <w:lang w:val="fr-BE"/>
              </w:rPr>
            </w:pPr>
            <w:r w:rsidRPr="00A44877">
              <w:rPr>
                <w:rFonts w:eastAsia="Arial"/>
                <w:noProof w:val="0"/>
                <w:szCs w:val="16"/>
                <w:lang w:val="fr-BE"/>
              </w:rPr>
              <w:t>Rendre un avis sur la rédaction d’instructions</w:t>
            </w:r>
          </w:p>
        </w:tc>
        <w:tc>
          <w:tcPr>
            <w:tcW w:w="1842" w:type="dxa"/>
          </w:tcPr>
          <w:p w14:paraId="17D18D49" w14:textId="30320ED5" w:rsidR="00AF5FA9" w:rsidRPr="00A44877" w:rsidRDefault="00A44877" w:rsidP="00AF5FA9">
            <w:pPr>
              <w:pStyle w:val="Tabletext"/>
              <w:jc w:val="center"/>
              <w:rPr>
                <w:noProof w:val="0"/>
                <w:lang w:val="fr-BE"/>
              </w:rPr>
            </w:pPr>
            <w:r w:rsidRPr="00A44877">
              <w:rPr>
                <w:rFonts w:eastAsia="Arial"/>
                <w:noProof w:val="0"/>
                <w:szCs w:val="16"/>
                <w:lang w:val="fr-BE"/>
              </w:rPr>
              <w:t>I</w:t>
            </w:r>
          </w:p>
        </w:tc>
      </w:tr>
      <w:tr w:rsidR="00380886" w:rsidRPr="00A44877" w14:paraId="1A34B6F5" w14:textId="77777777" w:rsidTr="00380886">
        <w:trPr>
          <w:cnfStyle w:val="000000010000" w:firstRow="0" w:lastRow="0" w:firstColumn="0" w:lastColumn="0" w:oddVBand="0" w:evenVBand="0" w:oddHBand="0" w:evenHBand="1" w:firstRowFirstColumn="0" w:firstRowLastColumn="0" w:lastRowFirstColumn="0" w:lastRowLastColumn="0"/>
        </w:trPr>
        <w:tc>
          <w:tcPr>
            <w:tcW w:w="1095" w:type="dxa"/>
          </w:tcPr>
          <w:p w14:paraId="76A2EE50" w14:textId="6DD42EA6" w:rsidR="00AF5FA9" w:rsidRPr="00A44877" w:rsidRDefault="00A44877" w:rsidP="00AF5FA9">
            <w:pPr>
              <w:pStyle w:val="Tabletext"/>
              <w:rPr>
                <w:noProof w:val="0"/>
                <w:lang w:val="fr-BE"/>
              </w:rPr>
            </w:pPr>
            <w:r w:rsidRPr="00A44877">
              <w:rPr>
                <w:rFonts w:eastAsia="Arial"/>
                <w:noProof w:val="0"/>
                <w:szCs w:val="16"/>
                <w:lang w:val="fr-BE"/>
              </w:rPr>
              <w:t>9°</w:t>
            </w:r>
          </w:p>
        </w:tc>
        <w:tc>
          <w:tcPr>
            <w:tcW w:w="6702" w:type="dxa"/>
          </w:tcPr>
          <w:p w14:paraId="639D6015" w14:textId="41EFA048" w:rsidR="00AF5FA9" w:rsidRPr="00A44877" w:rsidRDefault="00A44877" w:rsidP="00AF5FA9">
            <w:pPr>
              <w:pStyle w:val="Tabletext"/>
              <w:rPr>
                <w:noProof w:val="0"/>
                <w:lang w:val="fr-BE"/>
              </w:rPr>
            </w:pPr>
            <w:r w:rsidRPr="00A44877">
              <w:rPr>
                <w:rFonts w:eastAsia="Arial"/>
                <w:noProof w:val="0"/>
                <w:szCs w:val="16"/>
                <w:lang w:val="fr-BE"/>
              </w:rPr>
              <w:t>Rendre un avis sur la formation des travailleurs</w:t>
            </w:r>
          </w:p>
        </w:tc>
        <w:tc>
          <w:tcPr>
            <w:tcW w:w="1842" w:type="dxa"/>
          </w:tcPr>
          <w:p w14:paraId="1D4FD1EA" w14:textId="0B6FDA53" w:rsidR="00AF5FA9" w:rsidRPr="00A44877" w:rsidRDefault="00A44877" w:rsidP="00AF5FA9">
            <w:pPr>
              <w:pStyle w:val="Tabletext"/>
              <w:jc w:val="center"/>
              <w:rPr>
                <w:noProof w:val="0"/>
                <w:lang w:val="fr-BE"/>
              </w:rPr>
            </w:pPr>
            <w:r w:rsidRPr="00A44877">
              <w:rPr>
                <w:rFonts w:eastAsia="Arial"/>
                <w:noProof w:val="0"/>
                <w:szCs w:val="16"/>
                <w:lang w:val="fr-BE"/>
              </w:rPr>
              <w:t>I</w:t>
            </w:r>
          </w:p>
        </w:tc>
      </w:tr>
      <w:tr w:rsidR="00380886" w:rsidRPr="00A44877" w14:paraId="225236B2" w14:textId="77777777" w:rsidTr="00380886">
        <w:trPr>
          <w:cnfStyle w:val="000000100000" w:firstRow="0" w:lastRow="0" w:firstColumn="0" w:lastColumn="0" w:oddVBand="0" w:evenVBand="0" w:oddHBand="1" w:evenHBand="0" w:firstRowFirstColumn="0" w:firstRowLastColumn="0" w:lastRowFirstColumn="0" w:lastRowLastColumn="0"/>
        </w:trPr>
        <w:tc>
          <w:tcPr>
            <w:tcW w:w="1095" w:type="dxa"/>
          </w:tcPr>
          <w:p w14:paraId="51C1FEB4" w14:textId="000E75B1" w:rsidR="00AF5FA9" w:rsidRPr="00A44877" w:rsidRDefault="00A44877" w:rsidP="00AF5FA9">
            <w:pPr>
              <w:pStyle w:val="Tabletext"/>
              <w:rPr>
                <w:noProof w:val="0"/>
                <w:lang w:val="fr-BE"/>
              </w:rPr>
            </w:pPr>
            <w:r w:rsidRPr="00A44877">
              <w:rPr>
                <w:rFonts w:eastAsia="Arial"/>
                <w:noProof w:val="0"/>
                <w:szCs w:val="16"/>
                <w:lang w:val="fr-BE"/>
              </w:rPr>
              <w:t>10°</w:t>
            </w:r>
          </w:p>
        </w:tc>
        <w:tc>
          <w:tcPr>
            <w:tcW w:w="6702" w:type="dxa"/>
          </w:tcPr>
          <w:p w14:paraId="1A551077" w14:textId="65C7CD11" w:rsidR="00AF5FA9" w:rsidRPr="00A44877" w:rsidRDefault="00A44877" w:rsidP="00AF5FA9">
            <w:pPr>
              <w:pStyle w:val="Tabletext"/>
              <w:rPr>
                <w:noProof w:val="0"/>
                <w:lang w:val="fr-BE"/>
              </w:rPr>
            </w:pPr>
            <w:r w:rsidRPr="00A44877">
              <w:rPr>
                <w:rFonts w:eastAsia="Arial"/>
                <w:noProof w:val="0"/>
                <w:szCs w:val="16"/>
                <w:lang w:val="fr-BE"/>
              </w:rPr>
              <w:t xml:space="preserve">Faire des propositions pour l’accueil, l’accompagnement, l’information, la formation et la sensibilisation des travailleurs </w:t>
            </w:r>
          </w:p>
        </w:tc>
        <w:tc>
          <w:tcPr>
            <w:tcW w:w="1842" w:type="dxa"/>
          </w:tcPr>
          <w:p w14:paraId="634D2A07" w14:textId="5D174691" w:rsidR="00AF5FA9" w:rsidRPr="00A44877" w:rsidRDefault="00A44877" w:rsidP="00AF5FA9">
            <w:pPr>
              <w:pStyle w:val="Tabletext"/>
              <w:jc w:val="center"/>
              <w:rPr>
                <w:noProof w:val="0"/>
                <w:lang w:val="fr-BE"/>
              </w:rPr>
            </w:pPr>
            <w:r w:rsidRPr="00A44877">
              <w:rPr>
                <w:rFonts w:eastAsia="Arial"/>
                <w:noProof w:val="0"/>
                <w:szCs w:val="16"/>
                <w:lang w:val="fr-BE"/>
              </w:rPr>
              <w:t>I</w:t>
            </w:r>
          </w:p>
        </w:tc>
      </w:tr>
      <w:tr w:rsidR="00380886" w:rsidRPr="00A44877" w14:paraId="16FA087F" w14:textId="77777777" w:rsidTr="00380886">
        <w:trPr>
          <w:cnfStyle w:val="000000010000" w:firstRow="0" w:lastRow="0" w:firstColumn="0" w:lastColumn="0" w:oddVBand="0" w:evenVBand="0" w:oddHBand="0" w:evenHBand="1" w:firstRowFirstColumn="0" w:firstRowLastColumn="0" w:lastRowFirstColumn="0" w:lastRowLastColumn="0"/>
        </w:trPr>
        <w:tc>
          <w:tcPr>
            <w:tcW w:w="1095" w:type="dxa"/>
          </w:tcPr>
          <w:p w14:paraId="68D5BFC1" w14:textId="45C5C39E" w:rsidR="00AF5FA9" w:rsidRPr="00A44877" w:rsidRDefault="00A44877" w:rsidP="00AF5FA9">
            <w:pPr>
              <w:pStyle w:val="Tabletext"/>
              <w:rPr>
                <w:noProof w:val="0"/>
                <w:lang w:val="fr-BE"/>
              </w:rPr>
            </w:pPr>
            <w:r w:rsidRPr="00A44877">
              <w:rPr>
                <w:rFonts w:eastAsia="Arial"/>
                <w:noProof w:val="0"/>
                <w:szCs w:val="16"/>
                <w:lang w:val="fr-BE"/>
              </w:rPr>
              <w:t>11°</w:t>
            </w:r>
          </w:p>
        </w:tc>
        <w:tc>
          <w:tcPr>
            <w:tcW w:w="6702" w:type="dxa"/>
          </w:tcPr>
          <w:p w14:paraId="6B2A4D71" w14:textId="327BFA8E" w:rsidR="00AF5FA9" w:rsidRPr="00A44877" w:rsidRDefault="00A44877" w:rsidP="00AF5FA9">
            <w:pPr>
              <w:pStyle w:val="Tabletext"/>
              <w:rPr>
                <w:noProof w:val="0"/>
                <w:lang w:val="fr-BE"/>
              </w:rPr>
            </w:pPr>
            <w:r w:rsidRPr="00A44877">
              <w:rPr>
                <w:rFonts w:eastAsia="Arial"/>
                <w:noProof w:val="0"/>
                <w:szCs w:val="16"/>
                <w:lang w:val="fr-BE"/>
              </w:rPr>
              <w:t>Fournir des avis à l’employeur et au CPPT</w:t>
            </w:r>
          </w:p>
        </w:tc>
        <w:tc>
          <w:tcPr>
            <w:tcW w:w="1842" w:type="dxa"/>
          </w:tcPr>
          <w:p w14:paraId="554A1AFC" w14:textId="60FB0D27" w:rsidR="00AF5FA9" w:rsidRPr="00A44877" w:rsidRDefault="00A44877" w:rsidP="00AF5FA9">
            <w:pPr>
              <w:pStyle w:val="Tabletext"/>
              <w:jc w:val="center"/>
              <w:rPr>
                <w:noProof w:val="0"/>
                <w:lang w:val="fr-BE"/>
              </w:rPr>
            </w:pPr>
            <w:r w:rsidRPr="00A44877">
              <w:rPr>
                <w:rFonts w:eastAsia="Arial"/>
                <w:noProof w:val="0"/>
                <w:szCs w:val="16"/>
                <w:lang w:val="fr-BE"/>
              </w:rPr>
              <w:t>I</w:t>
            </w:r>
          </w:p>
        </w:tc>
      </w:tr>
      <w:tr w:rsidR="00380886" w:rsidRPr="00A44877" w14:paraId="262099F0" w14:textId="77777777" w:rsidTr="00380886">
        <w:trPr>
          <w:cnfStyle w:val="000000100000" w:firstRow="0" w:lastRow="0" w:firstColumn="0" w:lastColumn="0" w:oddVBand="0" w:evenVBand="0" w:oddHBand="1" w:evenHBand="0" w:firstRowFirstColumn="0" w:firstRowLastColumn="0" w:lastRowFirstColumn="0" w:lastRowLastColumn="0"/>
        </w:trPr>
        <w:tc>
          <w:tcPr>
            <w:tcW w:w="1095" w:type="dxa"/>
          </w:tcPr>
          <w:p w14:paraId="7A10EF9A" w14:textId="4EEE66B5" w:rsidR="00AF5FA9" w:rsidRPr="00A44877" w:rsidRDefault="00A44877" w:rsidP="00AF5FA9">
            <w:pPr>
              <w:pStyle w:val="Tabletext"/>
              <w:rPr>
                <w:noProof w:val="0"/>
                <w:lang w:val="fr-BE"/>
              </w:rPr>
            </w:pPr>
            <w:r w:rsidRPr="00A44877">
              <w:rPr>
                <w:rFonts w:eastAsia="Arial"/>
                <w:noProof w:val="0"/>
                <w:szCs w:val="16"/>
                <w:lang w:val="fr-BE"/>
              </w:rPr>
              <w:t>12°</w:t>
            </w:r>
          </w:p>
        </w:tc>
        <w:tc>
          <w:tcPr>
            <w:tcW w:w="6702" w:type="dxa"/>
          </w:tcPr>
          <w:p w14:paraId="76C4DC94" w14:textId="4CA1954B" w:rsidR="00AF5FA9" w:rsidRPr="00A44877" w:rsidRDefault="00A44877" w:rsidP="00AF5FA9">
            <w:pPr>
              <w:pStyle w:val="Tabletext"/>
              <w:rPr>
                <w:noProof w:val="0"/>
                <w:lang w:val="fr-BE"/>
              </w:rPr>
            </w:pPr>
            <w:r w:rsidRPr="00A44877">
              <w:rPr>
                <w:rFonts w:eastAsia="Arial"/>
                <w:noProof w:val="0"/>
                <w:szCs w:val="16"/>
                <w:lang w:val="fr-BE"/>
              </w:rPr>
              <w:t>Participer à la coordination, la collaboration et l’information lors du travail avec des tiers ou pour ce qui concerne les chantiers temporaires ou mobiles</w:t>
            </w:r>
          </w:p>
        </w:tc>
        <w:tc>
          <w:tcPr>
            <w:tcW w:w="1842" w:type="dxa"/>
          </w:tcPr>
          <w:p w14:paraId="5474F67A" w14:textId="1A348143" w:rsidR="00AF5FA9" w:rsidRPr="00A44877" w:rsidRDefault="00A44877" w:rsidP="00AF5FA9">
            <w:pPr>
              <w:pStyle w:val="Tabletext"/>
              <w:jc w:val="center"/>
              <w:rPr>
                <w:noProof w:val="0"/>
                <w:lang w:val="fr-BE"/>
              </w:rPr>
            </w:pPr>
            <w:r w:rsidRPr="00A44877">
              <w:rPr>
                <w:rFonts w:eastAsia="Arial"/>
                <w:noProof w:val="0"/>
                <w:szCs w:val="16"/>
                <w:lang w:val="fr-BE"/>
              </w:rPr>
              <w:t>I</w:t>
            </w:r>
          </w:p>
        </w:tc>
      </w:tr>
      <w:tr w:rsidR="00380886" w:rsidRPr="00A44877" w14:paraId="6E37C084" w14:textId="77777777" w:rsidTr="00380886">
        <w:trPr>
          <w:cnfStyle w:val="000000010000" w:firstRow="0" w:lastRow="0" w:firstColumn="0" w:lastColumn="0" w:oddVBand="0" w:evenVBand="0" w:oddHBand="0" w:evenHBand="1" w:firstRowFirstColumn="0" w:firstRowLastColumn="0" w:lastRowFirstColumn="0" w:lastRowLastColumn="0"/>
        </w:trPr>
        <w:tc>
          <w:tcPr>
            <w:tcW w:w="1095" w:type="dxa"/>
          </w:tcPr>
          <w:p w14:paraId="72FE1F34" w14:textId="2AE6FADB" w:rsidR="00AF5FA9" w:rsidRPr="00A44877" w:rsidRDefault="00A44877" w:rsidP="00AF5FA9">
            <w:pPr>
              <w:pStyle w:val="Tabletext"/>
              <w:rPr>
                <w:noProof w:val="0"/>
                <w:lang w:val="fr-BE"/>
              </w:rPr>
            </w:pPr>
            <w:r w:rsidRPr="00A44877">
              <w:rPr>
                <w:rFonts w:eastAsia="Arial"/>
                <w:noProof w:val="0"/>
                <w:szCs w:val="16"/>
                <w:lang w:val="fr-BE"/>
              </w:rPr>
              <w:t>13°</w:t>
            </w:r>
          </w:p>
        </w:tc>
        <w:tc>
          <w:tcPr>
            <w:tcW w:w="6702" w:type="dxa"/>
          </w:tcPr>
          <w:p w14:paraId="1A0010F1" w14:textId="450C8946" w:rsidR="00AF5FA9" w:rsidRPr="00A44877" w:rsidRDefault="00A44877" w:rsidP="00AF5FA9">
            <w:pPr>
              <w:pStyle w:val="Tabletext"/>
              <w:rPr>
                <w:noProof w:val="0"/>
                <w:lang w:val="fr-BE"/>
              </w:rPr>
            </w:pPr>
            <w:r w:rsidRPr="00A44877">
              <w:rPr>
                <w:rFonts w:eastAsia="Arial"/>
                <w:noProof w:val="0"/>
                <w:szCs w:val="16"/>
                <w:lang w:val="fr-BE"/>
              </w:rPr>
              <w:t>Être à la disposition de l’employeur, des membres de la ligne hiérarchique et des travailleurs pour toute question</w:t>
            </w:r>
          </w:p>
        </w:tc>
        <w:tc>
          <w:tcPr>
            <w:tcW w:w="1842" w:type="dxa"/>
          </w:tcPr>
          <w:p w14:paraId="0C9293AB" w14:textId="6C2BE4F8" w:rsidR="00AF5FA9" w:rsidRPr="00A44877" w:rsidRDefault="00A44877" w:rsidP="00AF5FA9">
            <w:pPr>
              <w:pStyle w:val="Tabletext"/>
              <w:jc w:val="center"/>
              <w:rPr>
                <w:noProof w:val="0"/>
                <w:lang w:val="fr-BE"/>
              </w:rPr>
            </w:pPr>
            <w:r w:rsidRPr="00A44877">
              <w:rPr>
                <w:rFonts w:eastAsia="Arial"/>
                <w:noProof w:val="0"/>
                <w:szCs w:val="16"/>
                <w:lang w:val="fr-BE"/>
              </w:rPr>
              <w:t>I</w:t>
            </w:r>
          </w:p>
        </w:tc>
      </w:tr>
      <w:tr w:rsidR="00380886" w:rsidRPr="00A44877" w14:paraId="4715D868" w14:textId="77777777" w:rsidTr="00380886">
        <w:trPr>
          <w:cnfStyle w:val="000000100000" w:firstRow="0" w:lastRow="0" w:firstColumn="0" w:lastColumn="0" w:oddVBand="0" w:evenVBand="0" w:oddHBand="1" w:evenHBand="0" w:firstRowFirstColumn="0" w:firstRowLastColumn="0" w:lastRowFirstColumn="0" w:lastRowLastColumn="0"/>
        </w:trPr>
        <w:tc>
          <w:tcPr>
            <w:tcW w:w="1095" w:type="dxa"/>
          </w:tcPr>
          <w:p w14:paraId="5D780A07" w14:textId="7A3279DF" w:rsidR="00AF5FA9" w:rsidRPr="00A44877" w:rsidRDefault="00A44877" w:rsidP="00AF5FA9">
            <w:pPr>
              <w:pStyle w:val="Tabletext"/>
              <w:rPr>
                <w:noProof w:val="0"/>
                <w:lang w:val="fr-BE"/>
              </w:rPr>
            </w:pPr>
            <w:r w:rsidRPr="00A44877">
              <w:rPr>
                <w:rFonts w:eastAsia="Arial"/>
                <w:noProof w:val="0"/>
                <w:szCs w:val="16"/>
                <w:lang w:val="fr-BE"/>
              </w:rPr>
              <w:lastRenderedPageBreak/>
              <w:t>14°</w:t>
            </w:r>
          </w:p>
        </w:tc>
        <w:tc>
          <w:tcPr>
            <w:tcW w:w="6702" w:type="dxa"/>
          </w:tcPr>
          <w:p w14:paraId="61258DA0" w14:textId="2F3ACDB5" w:rsidR="00AF5FA9" w:rsidRPr="00A44877" w:rsidRDefault="00A44877" w:rsidP="00AF5FA9">
            <w:pPr>
              <w:pStyle w:val="Tabletext"/>
              <w:rPr>
                <w:noProof w:val="0"/>
                <w:lang w:val="fr-BE"/>
              </w:rPr>
            </w:pPr>
            <w:r w:rsidRPr="00A44877">
              <w:rPr>
                <w:rFonts w:eastAsia="Arial"/>
                <w:noProof w:val="0"/>
                <w:szCs w:val="16"/>
                <w:lang w:val="fr-BE"/>
              </w:rPr>
              <w:t>Participer à l’élaboration des procédures d’urgence interne</w:t>
            </w:r>
          </w:p>
        </w:tc>
        <w:tc>
          <w:tcPr>
            <w:tcW w:w="1842" w:type="dxa"/>
          </w:tcPr>
          <w:p w14:paraId="761963C8" w14:textId="6AFBEF02" w:rsidR="00AF5FA9" w:rsidRPr="00A44877" w:rsidRDefault="00A44877" w:rsidP="00AF5FA9">
            <w:pPr>
              <w:pStyle w:val="Tabletext"/>
              <w:jc w:val="center"/>
              <w:rPr>
                <w:noProof w:val="0"/>
                <w:lang w:val="fr-BE"/>
              </w:rPr>
            </w:pPr>
            <w:r w:rsidRPr="00A44877">
              <w:rPr>
                <w:rFonts w:eastAsia="Arial"/>
                <w:noProof w:val="0"/>
                <w:szCs w:val="16"/>
                <w:lang w:val="fr-BE"/>
              </w:rPr>
              <w:t>I</w:t>
            </w:r>
          </w:p>
        </w:tc>
      </w:tr>
      <w:tr w:rsidR="00380886" w:rsidRPr="00A44877" w14:paraId="066F4EF2" w14:textId="77777777" w:rsidTr="00380886">
        <w:trPr>
          <w:cnfStyle w:val="000000010000" w:firstRow="0" w:lastRow="0" w:firstColumn="0" w:lastColumn="0" w:oddVBand="0" w:evenVBand="0" w:oddHBand="0" w:evenHBand="1" w:firstRowFirstColumn="0" w:firstRowLastColumn="0" w:lastRowFirstColumn="0" w:lastRowLastColumn="0"/>
        </w:trPr>
        <w:tc>
          <w:tcPr>
            <w:tcW w:w="1095" w:type="dxa"/>
          </w:tcPr>
          <w:p w14:paraId="4DC3B1B3" w14:textId="7D7A69CD" w:rsidR="00AF5FA9" w:rsidRPr="00A44877" w:rsidRDefault="00A44877" w:rsidP="00AF5FA9">
            <w:pPr>
              <w:pStyle w:val="Tabletext"/>
              <w:rPr>
                <w:noProof w:val="0"/>
                <w:lang w:val="fr-BE"/>
              </w:rPr>
            </w:pPr>
            <w:r w:rsidRPr="00A44877">
              <w:rPr>
                <w:rFonts w:eastAsia="Arial"/>
                <w:noProof w:val="0"/>
                <w:szCs w:val="16"/>
                <w:lang w:val="fr-BE"/>
              </w:rPr>
              <w:t>15°</w:t>
            </w:r>
          </w:p>
        </w:tc>
        <w:tc>
          <w:tcPr>
            <w:tcW w:w="6702" w:type="dxa"/>
          </w:tcPr>
          <w:p w14:paraId="67850AF3" w14:textId="3C90D2AF" w:rsidR="00AF5FA9" w:rsidRPr="00A44877" w:rsidRDefault="00A44877" w:rsidP="00AF5FA9">
            <w:pPr>
              <w:pStyle w:val="Tabletext"/>
              <w:rPr>
                <w:noProof w:val="0"/>
                <w:lang w:val="fr-BE"/>
              </w:rPr>
            </w:pPr>
            <w:r w:rsidRPr="00A44877">
              <w:rPr>
                <w:rFonts w:eastAsia="Arial"/>
                <w:noProof w:val="0"/>
                <w:szCs w:val="16"/>
                <w:lang w:val="fr-BE"/>
              </w:rPr>
              <w:t xml:space="preserve">Participer à l’organisation des premiers secours </w:t>
            </w:r>
          </w:p>
        </w:tc>
        <w:tc>
          <w:tcPr>
            <w:tcW w:w="1842" w:type="dxa"/>
          </w:tcPr>
          <w:p w14:paraId="08ECFB3F" w14:textId="5E0D15BD" w:rsidR="00AF5FA9" w:rsidRPr="00A44877" w:rsidRDefault="00A44877" w:rsidP="00AF5FA9">
            <w:pPr>
              <w:pStyle w:val="Tabletext"/>
              <w:jc w:val="center"/>
              <w:rPr>
                <w:noProof w:val="0"/>
                <w:lang w:val="fr-BE"/>
              </w:rPr>
            </w:pPr>
            <w:r w:rsidRPr="00A44877">
              <w:rPr>
                <w:rFonts w:eastAsia="Arial"/>
                <w:noProof w:val="0"/>
                <w:szCs w:val="16"/>
                <w:lang w:val="fr-BE"/>
              </w:rPr>
              <w:t>I</w:t>
            </w:r>
          </w:p>
        </w:tc>
      </w:tr>
      <w:tr w:rsidR="00380886" w:rsidRPr="00A44877" w14:paraId="5071D733" w14:textId="77777777" w:rsidTr="00380886">
        <w:trPr>
          <w:cnfStyle w:val="000000100000" w:firstRow="0" w:lastRow="0" w:firstColumn="0" w:lastColumn="0" w:oddVBand="0" w:evenVBand="0" w:oddHBand="1" w:evenHBand="0" w:firstRowFirstColumn="0" w:firstRowLastColumn="0" w:lastRowFirstColumn="0" w:lastRowLastColumn="0"/>
        </w:trPr>
        <w:tc>
          <w:tcPr>
            <w:tcW w:w="1095" w:type="dxa"/>
          </w:tcPr>
          <w:p w14:paraId="0FF36B2F" w14:textId="5C39DF2C" w:rsidR="00AF5FA9" w:rsidRPr="00A44877" w:rsidRDefault="00A44877" w:rsidP="00AF5FA9">
            <w:pPr>
              <w:pStyle w:val="Tabletext"/>
              <w:rPr>
                <w:noProof w:val="0"/>
                <w:lang w:val="fr-BE"/>
              </w:rPr>
            </w:pPr>
            <w:r w:rsidRPr="00A44877">
              <w:rPr>
                <w:rFonts w:eastAsia="Arial"/>
                <w:noProof w:val="0"/>
                <w:szCs w:val="16"/>
                <w:lang w:val="fr-BE"/>
              </w:rPr>
              <w:t>16°</w:t>
            </w:r>
          </w:p>
        </w:tc>
        <w:tc>
          <w:tcPr>
            <w:tcW w:w="6702" w:type="dxa"/>
          </w:tcPr>
          <w:p w14:paraId="0863A38C" w14:textId="0F37F924" w:rsidR="00AF5FA9" w:rsidRPr="00A44877" w:rsidRDefault="00A44877" w:rsidP="00AF5FA9">
            <w:pPr>
              <w:pStyle w:val="Tabletext"/>
              <w:rPr>
                <w:noProof w:val="0"/>
                <w:lang w:val="fr-BE"/>
              </w:rPr>
            </w:pPr>
            <w:r w:rsidRPr="00A44877">
              <w:rPr>
                <w:rFonts w:eastAsia="Arial"/>
                <w:noProof w:val="0"/>
                <w:szCs w:val="16"/>
                <w:lang w:val="fr-BE"/>
              </w:rPr>
              <w:t>Assurer le secrétariat du CPPT</w:t>
            </w:r>
          </w:p>
        </w:tc>
        <w:tc>
          <w:tcPr>
            <w:tcW w:w="1842" w:type="dxa"/>
          </w:tcPr>
          <w:p w14:paraId="524587A6" w14:textId="41E1F37B" w:rsidR="00AF5FA9" w:rsidRPr="00A44877" w:rsidRDefault="00A44877" w:rsidP="00AF5FA9">
            <w:pPr>
              <w:pStyle w:val="Tabletext"/>
              <w:jc w:val="center"/>
              <w:rPr>
                <w:noProof w:val="0"/>
                <w:lang w:val="fr-BE"/>
              </w:rPr>
            </w:pPr>
            <w:r w:rsidRPr="00A44877">
              <w:rPr>
                <w:rFonts w:eastAsia="Arial"/>
                <w:noProof w:val="0"/>
                <w:szCs w:val="16"/>
                <w:lang w:val="fr-BE"/>
              </w:rPr>
              <w:t>I</w:t>
            </w:r>
          </w:p>
        </w:tc>
      </w:tr>
      <w:tr w:rsidR="00380886" w:rsidRPr="005F5358" w14:paraId="03A013FD" w14:textId="77777777" w:rsidTr="00380886">
        <w:trPr>
          <w:cnfStyle w:val="000000010000" w:firstRow="0" w:lastRow="0" w:firstColumn="0" w:lastColumn="0" w:oddVBand="0" w:evenVBand="0" w:oddHBand="0" w:evenHBand="1" w:firstRowFirstColumn="0" w:firstRowLastColumn="0" w:lastRowFirstColumn="0" w:lastRowLastColumn="0"/>
        </w:trPr>
        <w:tc>
          <w:tcPr>
            <w:tcW w:w="1095" w:type="dxa"/>
          </w:tcPr>
          <w:p w14:paraId="385D9CB2" w14:textId="33338502" w:rsidR="00AF5FA9" w:rsidRPr="00A44877" w:rsidRDefault="00A44877" w:rsidP="00AF5FA9">
            <w:pPr>
              <w:pStyle w:val="Tabletext"/>
              <w:rPr>
                <w:noProof w:val="0"/>
                <w:lang w:val="fr-BE"/>
              </w:rPr>
            </w:pPr>
            <w:r w:rsidRPr="00A44877">
              <w:rPr>
                <w:rFonts w:eastAsia="Arial"/>
                <w:noProof w:val="0"/>
                <w:szCs w:val="16"/>
                <w:lang w:val="fr-BE"/>
              </w:rPr>
              <w:t>17°</w:t>
            </w:r>
          </w:p>
        </w:tc>
        <w:tc>
          <w:tcPr>
            <w:tcW w:w="6702" w:type="dxa"/>
          </w:tcPr>
          <w:p w14:paraId="7A51362C" w14:textId="715D8A8E" w:rsidR="00AF5FA9" w:rsidRPr="00A44877" w:rsidRDefault="00A44877" w:rsidP="00AF5FA9">
            <w:pPr>
              <w:pStyle w:val="Tabletext"/>
              <w:rPr>
                <w:noProof w:val="0"/>
                <w:lang w:val="fr-BE"/>
              </w:rPr>
            </w:pPr>
            <w:r w:rsidRPr="00A44877">
              <w:rPr>
                <w:rFonts w:eastAsia="Arial"/>
                <w:noProof w:val="0"/>
                <w:szCs w:val="16"/>
                <w:lang w:val="fr-BE"/>
              </w:rPr>
              <w:t>Exécuter toutes les autres missions qui sont imposées par la loi et les arrêtés d’exécution</w:t>
            </w:r>
          </w:p>
        </w:tc>
        <w:tc>
          <w:tcPr>
            <w:tcW w:w="1842" w:type="dxa"/>
          </w:tcPr>
          <w:p w14:paraId="772939EC" w14:textId="0D6094A0" w:rsidR="00AF5FA9" w:rsidRPr="00A44877" w:rsidRDefault="00AF5FA9" w:rsidP="00AF5FA9">
            <w:pPr>
              <w:pStyle w:val="Tabletext"/>
              <w:jc w:val="center"/>
              <w:rPr>
                <w:noProof w:val="0"/>
                <w:lang w:val="fr-BE"/>
              </w:rPr>
            </w:pPr>
          </w:p>
        </w:tc>
      </w:tr>
      <w:tr w:rsidR="00380886" w:rsidRPr="005F5358" w14:paraId="4F5FE639" w14:textId="77777777" w:rsidTr="00380886">
        <w:trPr>
          <w:cnfStyle w:val="000000100000" w:firstRow="0" w:lastRow="0" w:firstColumn="0" w:lastColumn="0" w:oddVBand="0" w:evenVBand="0" w:oddHBand="1" w:evenHBand="0" w:firstRowFirstColumn="0" w:firstRowLastColumn="0" w:lastRowFirstColumn="0" w:lastRowLastColumn="0"/>
        </w:trPr>
        <w:tc>
          <w:tcPr>
            <w:tcW w:w="1095" w:type="dxa"/>
          </w:tcPr>
          <w:p w14:paraId="6F2EDCFB" w14:textId="57855A48" w:rsidR="00AF5FA9" w:rsidRPr="00A44877" w:rsidRDefault="00A44877" w:rsidP="00AF5FA9">
            <w:pPr>
              <w:pStyle w:val="Tabletext"/>
              <w:rPr>
                <w:b/>
                <w:noProof w:val="0"/>
                <w:lang w:val="fr-BE"/>
              </w:rPr>
            </w:pPr>
            <w:r w:rsidRPr="00A44877">
              <w:rPr>
                <w:rFonts w:eastAsia="Arial"/>
                <w:b/>
                <w:bCs/>
                <w:noProof w:val="0"/>
                <w:szCs w:val="16"/>
                <w:lang w:val="fr-BE"/>
              </w:rPr>
              <w:t>Art. II.1-5</w:t>
            </w:r>
          </w:p>
        </w:tc>
        <w:tc>
          <w:tcPr>
            <w:tcW w:w="6702" w:type="dxa"/>
          </w:tcPr>
          <w:p w14:paraId="73E07873" w14:textId="70B808E1" w:rsidR="00AF5FA9" w:rsidRPr="00A44877" w:rsidRDefault="00A44877" w:rsidP="00AF5FA9">
            <w:pPr>
              <w:pStyle w:val="Tabletext"/>
              <w:rPr>
                <w:b/>
                <w:noProof w:val="0"/>
                <w:lang w:val="fr-BE"/>
              </w:rPr>
            </w:pPr>
            <w:r w:rsidRPr="00A44877">
              <w:rPr>
                <w:rFonts w:eastAsia="Arial"/>
                <w:b/>
                <w:bCs/>
                <w:noProof w:val="0"/>
                <w:szCs w:val="16"/>
                <w:lang w:val="fr-BE"/>
              </w:rPr>
              <w:t>Missions réservées aux conseillers en prévention-médecins du travail qui font partie du département ou de la section chargé(e) de la surveillance médicale</w:t>
            </w:r>
          </w:p>
        </w:tc>
        <w:tc>
          <w:tcPr>
            <w:tcW w:w="1842" w:type="dxa"/>
          </w:tcPr>
          <w:p w14:paraId="6A68BE78" w14:textId="77777777" w:rsidR="00AF5FA9" w:rsidRPr="00A44877" w:rsidRDefault="00AF5FA9" w:rsidP="00AF5FA9">
            <w:pPr>
              <w:pStyle w:val="Tabletext"/>
              <w:jc w:val="center"/>
              <w:rPr>
                <w:noProof w:val="0"/>
                <w:lang w:val="fr-BE"/>
              </w:rPr>
            </w:pPr>
          </w:p>
        </w:tc>
      </w:tr>
      <w:tr w:rsidR="00380886" w:rsidRPr="00A44877" w14:paraId="1076CB52" w14:textId="77777777" w:rsidTr="00380886">
        <w:trPr>
          <w:cnfStyle w:val="000000010000" w:firstRow="0" w:lastRow="0" w:firstColumn="0" w:lastColumn="0" w:oddVBand="0" w:evenVBand="0" w:oddHBand="0" w:evenHBand="1" w:firstRowFirstColumn="0" w:firstRowLastColumn="0" w:lastRowFirstColumn="0" w:lastRowLastColumn="0"/>
        </w:trPr>
        <w:tc>
          <w:tcPr>
            <w:tcW w:w="1095" w:type="dxa"/>
          </w:tcPr>
          <w:p w14:paraId="74D5DD9F" w14:textId="5A5165EC" w:rsidR="00AF5FA9" w:rsidRPr="00A44877" w:rsidRDefault="00A44877" w:rsidP="00AF5FA9">
            <w:pPr>
              <w:pStyle w:val="Tabletext"/>
              <w:rPr>
                <w:noProof w:val="0"/>
                <w:lang w:val="fr-BE"/>
              </w:rPr>
            </w:pPr>
            <w:r w:rsidRPr="00A44877">
              <w:rPr>
                <w:rFonts w:eastAsia="Arial"/>
                <w:noProof w:val="0"/>
                <w:szCs w:val="16"/>
                <w:lang w:val="fr-BE"/>
              </w:rPr>
              <w:t>1°</w:t>
            </w:r>
          </w:p>
        </w:tc>
        <w:tc>
          <w:tcPr>
            <w:tcW w:w="6702" w:type="dxa"/>
          </w:tcPr>
          <w:p w14:paraId="4BA423DB" w14:textId="0D5C2F37" w:rsidR="00AF5FA9" w:rsidRPr="00A44877" w:rsidRDefault="00A44877" w:rsidP="00AF5FA9">
            <w:pPr>
              <w:pStyle w:val="Tabletext"/>
              <w:rPr>
                <w:b/>
                <w:noProof w:val="0"/>
                <w:lang w:val="fr-BE"/>
              </w:rPr>
            </w:pPr>
            <w:r w:rsidRPr="00A44877">
              <w:rPr>
                <w:rFonts w:eastAsia="Arial"/>
                <w:noProof w:val="0"/>
                <w:szCs w:val="16"/>
                <w:lang w:val="fr-BE" w:eastAsia="nl-NL"/>
              </w:rPr>
              <w:t>Examiner l’interaction entre l’homme et le travail</w:t>
            </w:r>
          </w:p>
        </w:tc>
        <w:tc>
          <w:tcPr>
            <w:tcW w:w="1842" w:type="dxa"/>
          </w:tcPr>
          <w:p w14:paraId="184B011F" w14:textId="737E0805" w:rsidR="00AF5FA9" w:rsidRPr="00A44877" w:rsidRDefault="00A44877" w:rsidP="00AF5FA9">
            <w:pPr>
              <w:pStyle w:val="Tabletext"/>
              <w:jc w:val="center"/>
              <w:rPr>
                <w:noProof w:val="0"/>
                <w:lang w:val="fr-BE"/>
              </w:rPr>
            </w:pPr>
            <w:r w:rsidRPr="00A44877">
              <w:rPr>
                <w:rFonts w:eastAsia="Arial"/>
                <w:noProof w:val="0"/>
                <w:szCs w:val="16"/>
                <w:lang w:val="fr-BE"/>
              </w:rPr>
              <w:t>(E)</w:t>
            </w:r>
          </w:p>
        </w:tc>
      </w:tr>
      <w:tr w:rsidR="00380886" w:rsidRPr="00A44877" w14:paraId="57BB13CD" w14:textId="77777777" w:rsidTr="00380886">
        <w:trPr>
          <w:cnfStyle w:val="000000100000" w:firstRow="0" w:lastRow="0" w:firstColumn="0" w:lastColumn="0" w:oddVBand="0" w:evenVBand="0" w:oddHBand="1" w:evenHBand="0" w:firstRowFirstColumn="0" w:firstRowLastColumn="0" w:lastRowFirstColumn="0" w:lastRowLastColumn="0"/>
        </w:trPr>
        <w:tc>
          <w:tcPr>
            <w:tcW w:w="1095" w:type="dxa"/>
          </w:tcPr>
          <w:p w14:paraId="399D8430" w14:textId="7FC00784" w:rsidR="00AF5FA9" w:rsidRPr="00A44877" w:rsidRDefault="00A44877" w:rsidP="00AF5FA9">
            <w:pPr>
              <w:pStyle w:val="Tabletext"/>
              <w:rPr>
                <w:noProof w:val="0"/>
                <w:lang w:val="fr-BE"/>
              </w:rPr>
            </w:pPr>
            <w:r w:rsidRPr="00A44877">
              <w:rPr>
                <w:rFonts w:eastAsia="Arial"/>
                <w:noProof w:val="0"/>
                <w:szCs w:val="16"/>
                <w:lang w:val="fr-BE"/>
              </w:rPr>
              <w:t>2°</w:t>
            </w:r>
          </w:p>
        </w:tc>
        <w:tc>
          <w:tcPr>
            <w:tcW w:w="6702" w:type="dxa"/>
          </w:tcPr>
          <w:p w14:paraId="6AE4F2C3" w14:textId="51E6BC86" w:rsidR="00AF5FA9" w:rsidRPr="00A44877" w:rsidRDefault="00A44877" w:rsidP="00AF5FA9">
            <w:pPr>
              <w:pStyle w:val="Tabletext"/>
              <w:rPr>
                <w:noProof w:val="0"/>
                <w:lang w:val="fr-BE" w:eastAsia="nl-NL"/>
              </w:rPr>
            </w:pPr>
            <w:r w:rsidRPr="00A44877">
              <w:rPr>
                <w:rFonts w:eastAsia="Arial"/>
                <w:noProof w:val="0"/>
                <w:szCs w:val="16"/>
                <w:lang w:val="fr-BE" w:eastAsia="nl-NL"/>
              </w:rPr>
              <w:t>Assurer la surveillance de la santé des travailleurs : évaluer l’état de santé, proposer des méthodes de travail adaptées et dépister les maladies professionnelles (+ les déclarer)</w:t>
            </w:r>
          </w:p>
        </w:tc>
        <w:tc>
          <w:tcPr>
            <w:tcW w:w="1842" w:type="dxa"/>
          </w:tcPr>
          <w:p w14:paraId="68D53E11" w14:textId="2912B477" w:rsidR="00AF5FA9" w:rsidRPr="00A44877" w:rsidRDefault="00A44877" w:rsidP="00AF5FA9">
            <w:pPr>
              <w:pStyle w:val="Tabletext"/>
              <w:jc w:val="center"/>
              <w:rPr>
                <w:noProof w:val="0"/>
                <w:lang w:val="fr-BE"/>
              </w:rPr>
            </w:pPr>
            <w:r w:rsidRPr="00A44877">
              <w:rPr>
                <w:rFonts w:eastAsia="Arial"/>
                <w:noProof w:val="0"/>
                <w:szCs w:val="16"/>
                <w:lang w:val="fr-BE"/>
              </w:rPr>
              <w:t>(E)</w:t>
            </w:r>
          </w:p>
        </w:tc>
      </w:tr>
      <w:tr w:rsidR="00380886" w:rsidRPr="00A44877" w14:paraId="2BC949AE" w14:textId="77777777" w:rsidTr="00380886">
        <w:trPr>
          <w:cnfStyle w:val="000000010000" w:firstRow="0" w:lastRow="0" w:firstColumn="0" w:lastColumn="0" w:oddVBand="0" w:evenVBand="0" w:oddHBand="0" w:evenHBand="1" w:firstRowFirstColumn="0" w:firstRowLastColumn="0" w:lastRowFirstColumn="0" w:lastRowLastColumn="0"/>
        </w:trPr>
        <w:tc>
          <w:tcPr>
            <w:tcW w:w="1095" w:type="dxa"/>
          </w:tcPr>
          <w:p w14:paraId="06BA0EDC" w14:textId="33EFF523" w:rsidR="00AF5FA9" w:rsidRPr="00A44877" w:rsidRDefault="00A44877" w:rsidP="00AF5FA9">
            <w:pPr>
              <w:pStyle w:val="Tabletext"/>
              <w:rPr>
                <w:noProof w:val="0"/>
                <w:lang w:val="fr-BE"/>
              </w:rPr>
            </w:pPr>
            <w:r w:rsidRPr="00A44877">
              <w:rPr>
                <w:rFonts w:eastAsia="Arial"/>
                <w:noProof w:val="0"/>
                <w:szCs w:val="16"/>
                <w:lang w:val="fr-BE"/>
              </w:rPr>
              <w:t>3°</w:t>
            </w:r>
          </w:p>
        </w:tc>
        <w:tc>
          <w:tcPr>
            <w:tcW w:w="6702" w:type="dxa"/>
          </w:tcPr>
          <w:p w14:paraId="2AD8CB4A" w14:textId="641C6815" w:rsidR="00AF5FA9" w:rsidRPr="00A44877" w:rsidRDefault="00A44877" w:rsidP="00AF5FA9">
            <w:pPr>
              <w:pStyle w:val="Tabletext"/>
              <w:rPr>
                <w:noProof w:val="0"/>
                <w:lang w:val="fr-BE" w:eastAsia="nl-NL"/>
              </w:rPr>
            </w:pPr>
            <w:r w:rsidRPr="00A44877">
              <w:rPr>
                <w:rFonts w:eastAsia="Arial"/>
                <w:noProof w:val="0"/>
                <w:szCs w:val="16"/>
                <w:lang w:val="fr-BE" w:eastAsia="nl-NL"/>
              </w:rPr>
              <w:t>Surveiller l’organisation des premiers secours</w:t>
            </w:r>
          </w:p>
        </w:tc>
        <w:tc>
          <w:tcPr>
            <w:tcW w:w="1842" w:type="dxa"/>
          </w:tcPr>
          <w:p w14:paraId="65EC0D5B" w14:textId="5AF6AB69" w:rsidR="00AF5FA9" w:rsidRPr="00A44877" w:rsidRDefault="00A44877" w:rsidP="00AF5FA9">
            <w:pPr>
              <w:pStyle w:val="Tabletext"/>
              <w:jc w:val="center"/>
              <w:rPr>
                <w:noProof w:val="0"/>
                <w:lang w:val="fr-BE"/>
              </w:rPr>
            </w:pPr>
            <w:r w:rsidRPr="00A44877">
              <w:rPr>
                <w:rFonts w:eastAsia="Arial"/>
                <w:noProof w:val="0"/>
                <w:szCs w:val="16"/>
                <w:lang w:val="fr-BE"/>
              </w:rPr>
              <w:t>(E)</w:t>
            </w:r>
          </w:p>
        </w:tc>
      </w:tr>
      <w:tr w:rsidR="00380886" w:rsidRPr="005F5358" w14:paraId="0C206092" w14:textId="77777777" w:rsidTr="00380886">
        <w:trPr>
          <w:cnfStyle w:val="000000100000" w:firstRow="0" w:lastRow="0" w:firstColumn="0" w:lastColumn="0" w:oddVBand="0" w:evenVBand="0" w:oddHBand="1" w:evenHBand="0" w:firstRowFirstColumn="0" w:firstRowLastColumn="0" w:lastRowFirstColumn="0" w:lastRowLastColumn="0"/>
        </w:trPr>
        <w:tc>
          <w:tcPr>
            <w:tcW w:w="1095" w:type="dxa"/>
          </w:tcPr>
          <w:p w14:paraId="47F78ABC" w14:textId="47770FE9" w:rsidR="00AF5FA9" w:rsidRPr="00A44877" w:rsidRDefault="00A44877" w:rsidP="00AF5FA9">
            <w:pPr>
              <w:pStyle w:val="Tabletext"/>
              <w:rPr>
                <w:b/>
                <w:noProof w:val="0"/>
                <w:lang w:val="fr-BE"/>
              </w:rPr>
            </w:pPr>
            <w:r w:rsidRPr="00A44877">
              <w:rPr>
                <w:rFonts w:eastAsia="Arial"/>
                <w:b/>
                <w:bCs/>
                <w:noProof w:val="0"/>
                <w:szCs w:val="16"/>
                <w:lang w:val="fr-BE"/>
              </w:rPr>
              <w:t>Art. II.1-6</w:t>
            </w:r>
          </w:p>
        </w:tc>
        <w:tc>
          <w:tcPr>
            <w:tcW w:w="6702" w:type="dxa"/>
          </w:tcPr>
          <w:p w14:paraId="7E92182C" w14:textId="4D3C77B9" w:rsidR="00AF5FA9" w:rsidRPr="00A44877" w:rsidRDefault="00A44877" w:rsidP="00AF5FA9">
            <w:pPr>
              <w:pStyle w:val="Tabletext"/>
              <w:rPr>
                <w:b/>
                <w:noProof w:val="0"/>
                <w:lang w:val="fr-BE" w:eastAsia="nl-NL"/>
              </w:rPr>
            </w:pPr>
            <w:r w:rsidRPr="00A44877">
              <w:rPr>
                <w:rFonts w:eastAsia="Arial"/>
                <w:b/>
                <w:bCs/>
                <w:noProof w:val="0"/>
                <w:szCs w:val="16"/>
                <w:lang w:val="fr-BE" w:eastAsia="nl-NL"/>
              </w:rPr>
              <w:t>Missions du conseiller en prévention</w:t>
            </w:r>
          </w:p>
        </w:tc>
        <w:tc>
          <w:tcPr>
            <w:tcW w:w="1842" w:type="dxa"/>
          </w:tcPr>
          <w:p w14:paraId="78C080F6" w14:textId="77777777" w:rsidR="00AF5FA9" w:rsidRPr="00A44877" w:rsidRDefault="00AF5FA9" w:rsidP="00AF5FA9">
            <w:pPr>
              <w:pStyle w:val="Tabletext"/>
              <w:jc w:val="center"/>
              <w:rPr>
                <w:noProof w:val="0"/>
                <w:lang w:val="fr-BE"/>
              </w:rPr>
            </w:pPr>
          </w:p>
        </w:tc>
      </w:tr>
      <w:tr w:rsidR="00380886" w:rsidRPr="005F5358" w14:paraId="06971D27" w14:textId="77777777" w:rsidTr="00380886">
        <w:trPr>
          <w:cnfStyle w:val="000000010000" w:firstRow="0" w:lastRow="0" w:firstColumn="0" w:lastColumn="0" w:oddVBand="0" w:evenVBand="0" w:oddHBand="0" w:evenHBand="1" w:firstRowFirstColumn="0" w:firstRowLastColumn="0" w:lastRowFirstColumn="0" w:lastRowLastColumn="0"/>
        </w:trPr>
        <w:tc>
          <w:tcPr>
            <w:tcW w:w="1095" w:type="dxa"/>
          </w:tcPr>
          <w:p w14:paraId="1F811497" w14:textId="60B02196" w:rsidR="00AF5FA9" w:rsidRPr="00A44877" w:rsidRDefault="00A44877" w:rsidP="00AF5FA9">
            <w:pPr>
              <w:pStyle w:val="Tabletext"/>
              <w:rPr>
                <w:noProof w:val="0"/>
                <w:lang w:val="fr-BE"/>
              </w:rPr>
            </w:pPr>
            <w:r w:rsidRPr="00A44877">
              <w:rPr>
                <w:rFonts w:eastAsia="Arial"/>
                <w:noProof w:val="0"/>
                <w:szCs w:val="16"/>
                <w:lang w:val="fr-BE"/>
              </w:rPr>
              <w:t>1°</w:t>
            </w:r>
          </w:p>
        </w:tc>
        <w:tc>
          <w:tcPr>
            <w:tcW w:w="6702" w:type="dxa"/>
          </w:tcPr>
          <w:p w14:paraId="35FFAD76" w14:textId="331B772C" w:rsidR="00AF5FA9" w:rsidRPr="00A44877" w:rsidRDefault="00A44877" w:rsidP="00AF5FA9">
            <w:pPr>
              <w:pStyle w:val="Tabletext"/>
              <w:rPr>
                <w:noProof w:val="0"/>
                <w:lang w:val="fr-BE" w:eastAsia="nl-NL"/>
              </w:rPr>
            </w:pPr>
            <w:r w:rsidRPr="00A44877">
              <w:rPr>
                <w:rFonts w:eastAsia="Arial"/>
                <w:noProof w:val="0"/>
                <w:szCs w:val="16"/>
                <w:lang w:val="fr-BE" w:eastAsia="nl-NL"/>
              </w:rPr>
              <w:t>Dans le cadre de l’analyse permanente des risques</w:t>
            </w:r>
          </w:p>
        </w:tc>
        <w:tc>
          <w:tcPr>
            <w:tcW w:w="1842" w:type="dxa"/>
          </w:tcPr>
          <w:p w14:paraId="3F4CF671" w14:textId="26DC65E7" w:rsidR="00AF5FA9" w:rsidRPr="00A44877" w:rsidRDefault="00AF5FA9" w:rsidP="00AF5FA9">
            <w:pPr>
              <w:pStyle w:val="Tabletext"/>
              <w:jc w:val="center"/>
              <w:rPr>
                <w:noProof w:val="0"/>
                <w:lang w:val="fr-BE"/>
              </w:rPr>
            </w:pPr>
          </w:p>
        </w:tc>
      </w:tr>
      <w:tr w:rsidR="00380886" w:rsidRPr="00A44877" w14:paraId="0B2938DC" w14:textId="77777777" w:rsidTr="00380886">
        <w:trPr>
          <w:cnfStyle w:val="000000100000" w:firstRow="0" w:lastRow="0" w:firstColumn="0" w:lastColumn="0" w:oddVBand="0" w:evenVBand="0" w:oddHBand="1" w:evenHBand="0" w:firstRowFirstColumn="0" w:firstRowLastColumn="0" w:lastRowFirstColumn="0" w:lastRowLastColumn="0"/>
        </w:trPr>
        <w:tc>
          <w:tcPr>
            <w:tcW w:w="1095" w:type="dxa"/>
          </w:tcPr>
          <w:p w14:paraId="0765D0A3" w14:textId="600550E1" w:rsidR="00AF5FA9" w:rsidRPr="00A44877" w:rsidRDefault="00A44877" w:rsidP="00AF5FA9">
            <w:pPr>
              <w:pStyle w:val="Tabletext"/>
              <w:rPr>
                <w:noProof w:val="0"/>
                <w:lang w:val="fr-BE"/>
              </w:rPr>
            </w:pPr>
            <w:r w:rsidRPr="00A44877">
              <w:rPr>
                <w:rFonts w:eastAsia="Arial"/>
                <w:noProof w:val="0"/>
                <w:szCs w:val="16"/>
                <w:lang w:val="fr-BE"/>
              </w:rPr>
              <w:t>1° a)</w:t>
            </w:r>
          </w:p>
        </w:tc>
        <w:tc>
          <w:tcPr>
            <w:tcW w:w="6702" w:type="dxa"/>
          </w:tcPr>
          <w:p w14:paraId="6801C179" w14:textId="13941DE9" w:rsidR="00AF5FA9" w:rsidRPr="00A44877" w:rsidRDefault="00A44877" w:rsidP="00AF5FA9">
            <w:pPr>
              <w:pStyle w:val="Tabletext"/>
              <w:rPr>
                <w:noProof w:val="0"/>
                <w:lang w:val="fr-BE" w:eastAsia="nl-NL"/>
              </w:rPr>
            </w:pPr>
            <w:r w:rsidRPr="00A44877">
              <w:rPr>
                <w:rFonts w:eastAsia="Arial"/>
                <w:noProof w:val="0"/>
                <w:szCs w:val="16"/>
                <w:lang w:val="fr-BE" w:eastAsia="nl-NL"/>
              </w:rPr>
              <w:t>Exécuter des visites fréquentes et systématiques des lieux de travail</w:t>
            </w:r>
          </w:p>
        </w:tc>
        <w:tc>
          <w:tcPr>
            <w:tcW w:w="1842" w:type="dxa"/>
          </w:tcPr>
          <w:p w14:paraId="00E9247B" w14:textId="53D9A876" w:rsidR="00AF5FA9" w:rsidRPr="00A44877" w:rsidRDefault="00A44877" w:rsidP="00AF5FA9">
            <w:pPr>
              <w:pStyle w:val="Tabletext"/>
              <w:jc w:val="center"/>
              <w:rPr>
                <w:noProof w:val="0"/>
                <w:lang w:val="fr-BE"/>
              </w:rPr>
            </w:pPr>
            <w:r w:rsidRPr="00A44877">
              <w:rPr>
                <w:rFonts w:eastAsia="Arial"/>
                <w:noProof w:val="0"/>
                <w:szCs w:val="16"/>
                <w:lang w:val="fr-BE"/>
              </w:rPr>
              <w:t>I</w:t>
            </w:r>
          </w:p>
        </w:tc>
      </w:tr>
      <w:tr w:rsidR="00380886" w:rsidRPr="00A44877" w14:paraId="2CF5DB10" w14:textId="77777777" w:rsidTr="00380886">
        <w:trPr>
          <w:cnfStyle w:val="000000010000" w:firstRow="0" w:lastRow="0" w:firstColumn="0" w:lastColumn="0" w:oddVBand="0" w:evenVBand="0" w:oddHBand="0" w:evenHBand="1" w:firstRowFirstColumn="0" w:firstRowLastColumn="0" w:lastRowFirstColumn="0" w:lastRowLastColumn="0"/>
        </w:trPr>
        <w:tc>
          <w:tcPr>
            <w:tcW w:w="1095" w:type="dxa"/>
          </w:tcPr>
          <w:p w14:paraId="7F24FD1D" w14:textId="46FCBC54" w:rsidR="00AF5FA9" w:rsidRPr="00A44877" w:rsidRDefault="00A44877" w:rsidP="00AF5FA9">
            <w:pPr>
              <w:pStyle w:val="Tabletext"/>
              <w:rPr>
                <w:noProof w:val="0"/>
                <w:lang w:val="fr-BE"/>
              </w:rPr>
            </w:pPr>
            <w:r w:rsidRPr="00A44877">
              <w:rPr>
                <w:rFonts w:eastAsia="Arial"/>
                <w:noProof w:val="0"/>
                <w:szCs w:val="16"/>
                <w:lang w:val="fr-BE"/>
              </w:rPr>
              <w:t>1° b)</w:t>
            </w:r>
          </w:p>
        </w:tc>
        <w:tc>
          <w:tcPr>
            <w:tcW w:w="6702" w:type="dxa"/>
          </w:tcPr>
          <w:p w14:paraId="490F3D3E" w14:textId="5421A276" w:rsidR="00AF5FA9" w:rsidRPr="00A44877" w:rsidRDefault="00A44877" w:rsidP="00AF5FA9">
            <w:pPr>
              <w:pStyle w:val="Tabletext"/>
              <w:rPr>
                <w:noProof w:val="0"/>
                <w:lang w:val="fr-BE" w:eastAsia="nl-NL"/>
              </w:rPr>
            </w:pPr>
            <w:r w:rsidRPr="00A44877">
              <w:rPr>
                <w:rFonts w:eastAsia="Arial"/>
                <w:noProof w:val="0"/>
                <w:szCs w:val="16"/>
                <w:lang w:val="fr-BE" w:eastAsia="nl-NL"/>
              </w:rPr>
              <w:t>Examiner les postes de travail en cas d’augmentation des risques ou de nouveaux risques</w:t>
            </w:r>
          </w:p>
        </w:tc>
        <w:tc>
          <w:tcPr>
            <w:tcW w:w="1842" w:type="dxa"/>
          </w:tcPr>
          <w:p w14:paraId="61FFCA04" w14:textId="6020A383" w:rsidR="00AF5FA9" w:rsidRPr="00A44877" w:rsidRDefault="00A44877" w:rsidP="00AF5FA9">
            <w:pPr>
              <w:pStyle w:val="Tabletext"/>
              <w:jc w:val="center"/>
              <w:rPr>
                <w:noProof w:val="0"/>
                <w:lang w:val="fr-BE"/>
              </w:rPr>
            </w:pPr>
            <w:r w:rsidRPr="00A44877">
              <w:rPr>
                <w:rFonts w:eastAsia="Arial"/>
                <w:noProof w:val="0"/>
                <w:szCs w:val="16"/>
                <w:lang w:val="fr-BE"/>
              </w:rPr>
              <w:t>I</w:t>
            </w:r>
          </w:p>
        </w:tc>
      </w:tr>
      <w:tr w:rsidR="00380886" w:rsidRPr="00A44877" w14:paraId="1F9A3E02" w14:textId="77777777" w:rsidTr="00380886">
        <w:trPr>
          <w:cnfStyle w:val="000000100000" w:firstRow="0" w:lastRow="0" w:firstColumn="0" w:lastColumn="0" w:oddVBand="0" w:evenVBand="0" w:oddHBand="1" w:evenHBand="0" w:firstRowFirstColumn="0" w:firstRowLastColumn="0" w:lastRowFirstColumn="0" w:lastRowLastColumn="0"/>
        </w:trPr>
        <w:tc>
          <w:tcPr>
            <w:tcW w:w="1095" w:type="dxa"/>
          </w:tcPr>
          <w:p w14:paraId="30658360" w14:textId="68D1AE44" w:rsidR="00AF5FA9" w:rsidRPr="00A44877" w:rsidRDefault="00A44877" w:rsidP="00AF5FA9">
            <w:pPr>
              <w:pStyle w:val="Tabletext"/>
              <w:rPr>
                <w:noProof w:val="0"/>
                <w:lang w:val="fr-BE"/>
              </w:rPr>
            </w:pPr>
            <w:r w:rsidRPr="00A44877">
              <w:rPr>
                <w:rFonts w:eastAsia="Arial"/>
                <w:noProof w:val="0"/>
                <w:szCs w:val="16"/>
                <w:lang w:val="fr-BE"/>
              </w:rPr>
              <w:t>1° c)</w:t>
            </w:r>
          </w:p>
        </w:tc>
        <w:tc>
          <w:tcPr>
            <w:tcW w:w="6702" w:type="dxa"/>
          </w:tcPr>
          <w:p w14:paraId="416DD4EA" w14:textId="69784633" w:rsidR="00AF5FA9" w:rsidRPr="00A44877" w:rsidRDefault="00A44877" w:rsidP="00AF5FA9">
            <w:pPr>
              <w:pStyle w:val="Tabletext"/>
              <w:rPr>
                <w:noProof w:val="0"/>
                <w:lang w:val="fr-BE" w:eastAsia="nl-NL"/>
              </w:rPr>
            </w:pPr>
            <w:r w:rsidRPr="00A44877">
              <w:rPr>
                <w:rFonts w:eastAsia="Arial"/>
                <w:noProof w:val="0"/>
                <w:szCs w:val="16"/>
                <w:lang w:val="fr-BE" w:eastAsia="nl-NL"/>
              </w:rPr>
              <w:t>Effectuer au moins une fois par an une enquête approfondie</w:t>
            </w:r>
          </w:p>
        </w:tc>
        <w:tc>
          <w:tcPr>
            <w:tcW w:w="1842" w:type="dxa"/>
          </w:tcPr>
          <w:p w14:paraId="3353596B" w14:textId="79509E8A" w:rsidR="00AF5FA9" w:rsidRPr="00A44877" w:rsidRDefault="00A44877" w:rsidP="00AF5FA9">
            <w:pPr>
              <w:pStyle w:val="Tabletext"/>
              <w:jc w:val="center"/>
              <w:rPr>
                <w:noProof w:val="0"/>
                <w:lang w:val="fr-BE"/>
              </w:rPr>
            </w:pPr>
            <w:r w:rsidRPr="00A44877">
              <w:rPr>
                <w:rFonts w:eastAsia="Arial"/>
                <w:noProof w:val="0"/>
                <w:szCs w:val="16"/>
                <w:lang w:val="fr-BE"/>
              </w:rPr>
              <w:t>I</w:t>
            </w:r>
          </w:p>
        </w:tc>
      </w:tr>
      <w:tr w:rsidR="00380886" w:rsidRPr="005F5358" w14:paraId="383A8729" w14:textId="77777777" w:rsidTr="00380886">
        <w:trPr>
          <w:cnfStyle w:val="000000010000" w:firstRow="0" w:lastRow="0" w:firstColumn="0" w:lastColumn="0" w:oddVBand="0" w:evenVBand="0" w:oddHBand="0" w:evenHBand="1" w:firstRowFirstColumn="0" w:firstRowLastColumn="0" w:lastRowFirstColumn="0" w:lastRowLastColumn="0"/>
        </w:trPr>
        <w:tc>
          <w:tcPr>
            <w:tcW w:w="1095" w:type="dxa"/>
          </w:tcPr>
          <w:p w14:paraId="318D7E3F" w14:textId="4F17590B" w:rsidR="00AF5FA9" w:rsidRPr="00A44877" w:rsidRDefault="00A44877" w:rsidP="00AF5FA9">
            <w:pPr>
              <w:pStyle w:val="Tabletext"/>
              <w:rPr>
                <w:noProof w:val="0"/>
                <w:lang w:val="fr-BE"/>
              </w:rPr>
            </w:pPr>
            <w:r w:rsidRPr="00A44877">
              <w:rPr>
                <w:rFonts w:eastAsia="Arial"/>
                <w:noProof w:val="0"/>
                <w:szCs w:val="16"/>
                <w:lang w:val="fr-BE"/>
              </w:rPr>
              <w:t>1° d)</w:t>
            </w:r>
          </w:p>
        </w:tc>
        <w:tc>
          <w:tcPr>
            <w:tcW w:w="6702" w:type="dxa"/>
          </w:tcPr>
          <w:p w14:paraId="1C3107E3" w14:textId="1CB9DFDB" w:rsidR="00AF5FA9" w:rsidRPr="00A44877" w:rsidRDefault="00A44877" w:rsidP="00AF5FA9">
            <w:pPr>
              <w:pStyle w:val="Tabletext"/>
              <w:rPr>
                <w:noProof w:val="0"/>
                <w:lang w:val="fr-BE" w:eastAsia="nl-NL"/>
              </w:rPr>
            </w:pPr>
            <w:r w:rsidRPr="00A44877">
              <w:rPr>
                <w:rFonts w:eastAsia="Arial"/>
                <w:noProof w:val="0"/>
                <w:szCs w:val="16"/>
                <w:lang w:val="fr-BE" w:eastAsia="nl-NL"/>
              </w:rPr>
              <w:t xml:space="preserve">Procéder à une enquête à l’occasion des accidents du travail et des incidents </w:t>
            </w:r>
          </w:p>
        </w:tc>
        <w:tc>
          <w:tcPr>
            <w:tcW w:w="1842" w:type="dxa"/>
          </w:tcPr>
          <w:p w14:paraId="3454E74F" w14:textId="703E102E" w:rsidR="00AF5FA9" w:rsidRPr="00A44877" w:rsidRDefault="00AF5FA9" w:rsidP="00AF5FA9">
            <w:pPr>
              <w:pStyle w:val="Tabletext"/>
              <w:jc w:val="center"/>
              <w:rPr>
                <w:noProof w:val="0"/>
                <w:lang w:val="fr-BE"/>
              </w:rPr>
            </w:pPr>
          </w:p>
        </w:tc>
      </w:tr>
      <w:tr w:rsidR="00380886" w:rsidRPr="00A44877" w14:paraId="73D47DF2" w14:textId="77777777" w:rsidTr="00380886">
        <w:trPr>
          <w:cnfStyle w:val="000000100000" w:firstRow="0" w:lastRow="0" w:firstColumn="0" w:lastColumn="0" w:oddVBand="0" w:evenVBand="0" w:oddHBand="1" w:evenHBand="0" w:firstRowFirstColumn="0" w:firstRowLastColumn="0" w:lastRowFirstColumn="0" w:lastRowLastColumn="0"/>
        </w:trPr>
        <w:tc>
          <w:tcPr>
            <w:tcW w:w="1095" w:type="dxa"/>
          </w:tcPr>
          <w:p w14:paraId="2B16CAA5" w14:textId="4DBFDBE1" w:rsidR="00AF5FA9" w:rsidRPr="00A44877" w:rsidRDefault="00A44877" w:rsidP="00AF5FA9">
            <w:pPr>
              <w:pStyle w:val="Tabletext"/>
              <w:rPr>
                <w:noProof w:val="0"/>
                <w:lang w:val="fr-BE"/>
              </w:rPr>
            </w:pPr>
            <w:r w:rsidRPr="00A44877">
              <w:rPr>
                <w:rFonts w:eastAsia="Arial"/>
                <w:noProof w:val="0"/>
                <w:szCs w:val="16"/>
                <w:lang w:val="fr-BE"/>
              </w:rPr>
              <w:t>1° e)</w:t>
            </w:r>
          </w:p>
        </w:tc>
        <w:tc>
          <w:tcPr>
            <w:tcW w:w="6702" w:type="dxa"/>
          </w:tcPr>
          <w:p w14:paraId="2468DD35" w14:textId="4625F1E4" w:rsidR="00AF5FA9" w:rsidRPr="00A44877" w:rsidRDefault="00A44877" w:rsidP="00AF5FA9">
            <w:pPr>
              <w:pStyle w:val="Tabletext"/>
              <w:rPr>
                <w:noProof w:val="0"/>
                <w:lang w:val="fr-BE" w:eastAsia="nl-NL"/>
              </w:rPr>
            </w:pPr>
            <w:r w:rsidRPr="00A44877">
              <w:rPr>
                <w:rFonts w:eastAsia="Arial"/>
                <w:noProof w:val="0"/>
                <w:szCs w:val="16"/>
                <w:lang w:val="fr-BE" w:eastAsia="nl-NL"/>
              </w:rPr>
              <w:t>Effectuer les enquêtes, les études et les recherches pour l’amélioration du bien-être des travailleurs</w:t>
            </w:r>
          </w:p>
        </w:tc>
        <w:tc>
          <w:tcPr>
            <w:tcW w:w="1842" w:type="dxa"/>
          </w:tcPr>
          <w:p w14:paraId="464F8600" w14:textId="24DF1A08" w:rsidR="00AF5FA9" w:rsidRPr="00A44877" w:rsidRDefault="00A44877" w:rsidP="00AF5FA9">
            <w:pPr>
              <w:pStyle w:val="Tabletext"/>
              <w:jc w:val="center"/>
              <w:rPr>
                <w:noProof w:val="0"/>
                <w:lang w:val="fr-BE"/>
              </w:rPr>
            </w:pPr>
            <w:r w:rsidRPr="00A44877">
              <w:rPr>
                <w:rFonts w:eastAsia="Arial"/>
                <w:noProof w:val="0"/>
                <w:szCs w:val="16"/>
                <w:lang w:val="fr-BE"/>
              </w:rPr>
              <w:t>I</w:t>
            </w:r>
          </w:p>
        </w:tc>
      </w:tr>
      <w:tr w:rsidR="00380886" w:rsidRPr="00A44877" w14:paraId="6DA981D8" w14:textId="77777777" w:rsidTr="00380886">
        <w:trPr>
          <w:cnfStyle w:val="000000010000" w:firstRow="0" w:lastRow="0" w:firstColumn="0" w:lastColumn="0" w:oddVBand="0" w:evenVBand="0" w:oddHBand="0" w:evenHBand="1" w:firstRowFirstColumn="0" w:firstRowLastColumn="0" w:lastRowFirstColumn="0" w:lastRowLastColumn="0"/>
        </w:trPr>
        <w:tc>
          <w:tcPr>
            <w:tcW w:w="1095" w:type="dxa"/>
          </w:tcPr>
          <w:p w14:paraId="15C870E6" w14:textId="3FB79C7E" w:rsidR="00AF5FA9" w:rsidRPr="00A44877" w:rsidRDefault="00A44877" w:rsidP="00AF5FA9">
            <w:pPr>
              <w:pStyle w:val="Tabletext"/>
              <w:rPr>
                <w:noProof w:val="0"/>
                <w:lang w:val="fr-BE"/>
              </w:rPr>
            </w:pPr>
            <w:r w:rsidRPr="00A44877">
              <w:rPr>
                <w:rFonts w:eastAsia="Arial"/>
                <w:noProof w:val="0"/>
                <w:szCs w:val="16"/>
                <w:lang w:val="fr-BE"/>
              </w:rPr>
              <w:t>1° f)</w:t>
            </w:r>
          </w:p>
        </w:tc>
        <w:tc>
          <w:tcPr>
            <w:tcW w:w="6702" w:type="dxa"/>
          </w:tcPr>
          <w:p w14:paraId="459FEDD6" w14:textId="547858E9" w:rsidR="00AF5FA9" w:rsidRPr="00A44877" w:rsidRDefault="00A44877" w:rsidP="00AF5FA9">
            <w:pPr>
              <w:pStyle w:val="Tabletext"/>
              <w:rPr>
                <w:noProof w:val="0"/>
                <w:lang w:val="fr-BE" w:eastAsia="nl-NL"/>
              </w:rPr>
            </w:pPr>
            <w:r w:rsidRPr="00A44877">
              <w:rPr>
                <w:rFonts w:eastAsia="Arial"/>
                <w:noProof w:val="0"/>
                <w:szCs w:val="16"/>
                <w:lang w:val="fr-BE" w:eastAsia="nl-NL"/>
              </w:rPr>
              <w:t>Procéder ou faire procéder à des analyses ou à des contrôles</w:t>
            </w:r>
          </w:p>
        </w:tc>
        <w:tc>
          <w:tcPr>
            <w:tcW w:w="1842" w:type="dxa"/>
          </w:tcPr>
          <w:p w14:paraId="38D565A7" w14:textId="1DF66F2A" w:rsidR="00AF5FA9" w:rsidRPr="00A44877" w:rsidRDefault="00A44877" w:rsidP="00AF5FA9">
            <w:pPr>
              <w:pStyle w:val="Tabletext"/>
              <w:jc w:val="center"/>
              <w:rPr>
                <w:noProof w:val="0"/>
                <w:lang w:val="fr-BE"/>
              </w:rPr>
            </w:pPr>
            <w:r w:rsidRPr="00A44877">
              <w:rPr>
                <w:rFonts w:eastAsia="Arial"/>
                <w:noProof w:val="0"/>
                <w:szCs w:val="16"/>
                <w:lang w:val="fr-BE"/>
              </w:rPr>
              <w:t>I</w:t>
            </w:r>
          </w:p>
        </w:tc>
      </w:tr>
      <w:tr w:rsidR="00380886" w:rsidRPr="00A44877" w14:paraId="1F7FB9AA" w14:textId="77777777" w:rsidTr="00380886">
        <w:trPr>
          <w:cnfStyle w:val="000000100000" w:firstRow="0" w:lastRow="0" w:firstColumn="0" w:lastColumn="0" w:oddVBand="0" w:evenVBand="0" w:oddHBand="1" w:evenHBand="0" w:firstRowFirstColumn="0" w:firstRowLastColumn="0" w:lastRowFirstColumn="0" w:lastRowLastColumn="0"/>
        </w:trPr>
        <w:tc>
          <w:tcPr>
            <w:tcW w:w="1095" w:type="dxa"/>
          </w:tcPr>
          <w:p w14:paraId="405A510C" w14:textId="01FB5406" w:rsidR="00AF5FA9" w:rsidRPr="00A44877" w:rsidRDefault="00A44877" w:rsidP="00AF5FA9">
            <w:pPr>
              <w:pStyle w:val="Tabletext"/>
              <w:rPr>
                <w:noProof w:val="0"/>
                <w:lang w:val="fr-BE"/>
              </w:rPr>
            </w:pPr>
            <w:r w:rsidRPr="00A44877">
              <w:rPr>
                <w:rFonts w:eastAsia="Arial"/>
                <w:noProof w:val="0"/>
                <w:szCs w:val="16"/>
                <w:lang w:val="fr-BE"/>
              </w:rPr>
              <w:t>1° g)</w:t>
            </w:r>
          </w:p>
        </w:tc>
        <w:tc>
          <w:tcPr>
            <w:tcW w:w="6702" w:type="dxa"/>
          </w:tcPr>
          <w:p w14:paraId="63E41B97" w14:textId="79C4F251" w:rsidR="00AF5FA9" w:rsidRPr="00A44877" w:rsidRDefault="00A44877" w:rsidP="00AF5FA9">
            <w:pPr>
              <w:pStyle w:val="Tabletext"/>
              <w:rPr>
                <w:noProof w:val="0"/>
                <w:lang w:val="fr-BE" w:eastAsia="nl-NL"/>
              </w:rPr>
            </w:pPr>
            <w:r w:rsidRPr="00A44877">
              <w:rPr>
                <w:rFonts w:eastAsia="Arial"/>
                <w:noProof w:val="0"/>
                <w:szCs w:val="16"/>
                <w:lang w:val="fr-BE" w:eastAsia="nl-NL"/>
              </w:rPr>
              <w:t xml:space="preserve">Prendre connaissance des procédés de fabrication, des méthodes de travail et des procédés de travail, et les examiner </w:t>
            </w:r>
          </w:p>
        </w:tc>
        <w:tc>
          <w:tcPr>
            <w:tcW w:w="1842" w:type="dxa"/>
          </w:tcPr>
          <w:p w14:paraId="210D8A4F" w14:textId="121351F6" w:rsidR="00AF5FA9" w:rsidRPr="00A44877" w:rsidRDefault="00A44877" w:rsidP="00AF5FA9">
            <w:pPr>
              <w:pStyle w:val="Tabletext"/>
              <w:jc w:val="center"/>
              <w:rPr>
                <w:noProof w:val="0"/>
                <w:lang w:val="fr-BE"/>
              </w:rPr>
            </w:pPr>
            <w:r w:rsidRPr="00A44877">
              <w:rPr>
                <w:rFonts w:eastAsia="Arial"/>
                <w:noProof w:val="0"/>
                <w:szCs w:val="16"/>
                <w:lang w:val="fr-BE"/>
              </w:rPr>
              <w:t>I</w:t>
            </w:r>
          </w:p>
        </w:tc>
      </w:tr>
      <w:tr w:rsidR="00380886" w:rsidRPr="00A44877" w14:paraId="57E08352" w14:textId="77777777" w:rsidTr="00380886">
        <w:trPr>
          <w:cnfStyle w:val="000000010000" w:firstRow="0" w:lastRow="0" w:firstColumn="0" w:lastColumn="0" w:oddVBand="0" w:evenVBand="0" w:oddHBand="0" w:evenHBand="1" w:firstRowFirstColumn="0" w:firstRowLastColumn="0" w:lastRowFirstColumn="0" w:lastRowLastColumn="0"/>
        </w:trPr>
        <w:tc>
          <w:tcPr>
            <w:tcW w:w="1095" w:type="dxa"/>
          </w:tcPr>
          <w:p w14:paraId="5C94F481" w14:textId="21D3157E" w:rsidR="00AF5FA9" w:rsidRPr="00A44877" w:rsidRDefault="00A44877" w:rsidP="00AF5FA9">
            <w:pPr>
              <w:pStyle w:val="Tabletext"/>
              <w:rPr>
                <w:noProof w:val="0"/>
                <w:lang w:val="fr-BE"/>
              </w:rPr>
            </w:pPr>
            <w:r w:rsidRPr="00A44877">
              <w:rPr>
                <w:rFonts w:eastAsia="Arial"/>
                <w:noProof w:val="0"/>
                <w:szCs w:val="16"/>
                <w:lang w:val="fr-BE"/>
              </w:rPr>
              <w:t>1° h)</w:t>
            </w:r>
          </w:p>
        </w:tc>
        <w:tc>
          <w:tcPr>
            <w:tcW w:w="6702" w:type="dxa"/>
          </w:tcPr>
          <w:p w14:paraId="5974DE9D" w14:textId="1F943C9E" w:rsidR="00AF5FA9" w:rsidRPr="00A44877" w:rsidRDefault="00A44877" w:rsidP="00AF5FA9">
            <w:pPr>
              <w:pStyle w:val="Tabletext"/>
              <w:rPr>
                <w:noProof w:val="0"/>
                <w:lang w:val="fr-BE" w:eastAsia="nl-NL"/>
              </w:rPr>
            </w:pPr>
            <w:r w:rsidRPr="00A44877">
              <w:rPr>
                <w:rFonts w:eastAsia="Arial"/>
                <w:noProof w:val="0"/>
                <w:szCs w:val="16"/>
                <w:lang w:val="fr-BE" w:eastAsia="nl-NL"/>
              </w:rPr>
              <w:t>Tenir à jour la documentation</w:t>
            </w:r>
          </w:p>
        </w:tc>
        <w:tc>
          <w:tcPr>
            <w:tcW w:w="1842" w:type="dxa"/>
          </w:tcPr>
          <w:p w14:paraId="00D3C95C" w14:textId="3C6EC328" w:rsidR="00AF5FA9" w:rsidRPr="00A44877" w:rsidRDefault="00A44877" w:rsidP="00AF5FA9">
            <w:pPr>
              <w:pStyle w:val="Tabletext"/>
              <w:jc w:val="center"/>
              <w:rPr>
                <w:noProof w:val="0"/>
                <w:lang w:val="fr-BE"/>
              </w:rPr>
            </w:pPr>
            <w:r w:rsidRPr="00A44877">
              <w:rPr>
                <w:rFonts w:eastAsia="Arial"/>
                <w:noProof w:val="0"/>
                <w:szCs w:val="16"/>
                <w:lang w:val="fr-BE"/>
              </w:rPr>
              <w:t>I</w:t>
            </w:r>
          </w:p>
        </w:tc>
      </w:tr>
      <w:tr w:rsidR="00380886" w:rsidRPr="00A44877" w14:paraId="18C6AE9F" w14:textId="77777777" w:rsidTr="00380886">
        <w:trPr>
          <w:cnfStyle w:val="000000100000" w:firstRow="0" w:lastRow="0" w:firstColumn="0" w:lastColumn="0" w:oddVBand="0" w:evenVBand="0" w:oddHBand="1" w:evenHBand="0" w:firstRowFirstColumn="0" w:firstRowLastColumn="0" w:lastRowFirstColumn="0" w:lastRowLastColumn="0"/>
        </w:trPr>
        <w:tc>
          <w:tcPr>
            <w:tcW w:w="1095" w:type="dxa"/>
          </w:tcPr>
          <w:p w14:paraId="77B8A17F" w14:textId="39EC35CD" w:rsidR="00AF5FA9" w:rsidRPr="00A44877" w:rsidRDefault="00A44877" w:rsidP="00AF5FA9">
            <w:pPr>
              <w:pStyle w:val="Tabletext"/>
              <w:rPr>
                <w:noProof w:val="0"/>
                <w:lang w:val="fr-BE"/>
              </w:rPr>
            </w:pPr>
            <w:r w:rsidRPr="00A44877">
              <w:rPr>
                <w:rFonts w:eastAsia="Arial"/>
                <w:noProof w:val="0"/>
                <w:szCs w:val="16"/>
                <w:lang w:val="fr-BE"/>
              </w:rPr>
              <w:t>1° i)</w:t>
            </w:r>
          </w:p>
        </w:tc>
        <w:tc>
          <w:tcPr>
            <w:tcW w:w="6702" w:type="dxa"/>
          </w:tcPr>
          <w:p w14:paraId="01186BDE" w14:textId="3E33D3B8" w:rsidR="00AF5FA9" w:rsidRPr="00A44877" w:rsidRDefault="00A44877" w:rsidP="00AF5FA9">
            <w:pPr>
              <w:pStyle w:val="Tabletext"/>
              <w:rPr>
                <w:noProof w:val="0"/>
                <w:lang w:val="fr-BE" w:eastAsia="nl-NL"/>
              </w:rPr>
            </w:pPr>
            <w:r w:rsidRPr="00A44877">
              <w:rPr>
                <w:rFonts w:eastAsia="Arial"/>
                <w:noProof w:val="0"/>
                <w:szCs w:val="16"/>
                <w:lang w:val="fr-BE" w:eastAsia="nl-NL"/>
              </w:rPr>
              <w:t>Prendre les mesures nécessaires en cas d’impossibilité de recourir à la direction</w:t>
            </w:r>
          </w:p>
        </w:tc>
        <w:tc>
          <w:tcPr>
            <w:tcW w:w="1842" w:type="dxa"/>
          </w:tcPr>
          <w:p w14:paraId="0B74BEC1" w14:textId="715F3349" w:rsidR="00AF5FA9" w:rsidRPr="00A44877" w:rsidRDefault="00A44877" w:rsidP="00AF5FA9">
            <w:pPr>
              <w:pStyle w:val="Tabletext"/>
              <w:jc w:val="center"/>
              <w:rPr>
                <w:noProof w:val="0"/>
                <w:lang w:val="fr-BE"/>
              </w:rPr>
            </w:pPr>
            <w:r w:rsidRPr="00A44877">
              <w:rPr>
                <w:rFonts w:eastAsia="Arial"/>
                <w:noProof w:val="0"/>
                <w:szCs w:val="16"/>
                <w:lang w:val="fr-BE"/>
              </w:rPr>
              <w:t>I</w:t>
            </w:r>
          </w:p>
        </w:tc>
      </w:tr>
      <w:tr w:rsidR="00380886" w:rsidRPr="005F5358" w14:paraId="74A8C748" w14:textId="77777777" w:rsidTr="00380886">
        <w:trPr>
          <w:cnfStyle w:val="000000010000" w:firstRow="0" w:lastRow="0" w:firstColumn="0" w:lastColumn="0" w:oddVBand="0" w:evenVBand="0" w:oddHBand="0" w:evenHBand="1" w:firstRowFirstColumn="0" w:firstRowLastColumn="0" w:lastRowFirstColumn="0" w:lastRowLastColumn="0"/>
        </w:trPr>
        <w:tc>
          <w:tcPr>
            <w:tcW w:w="1095" w:type="dxa"/>
          </w:tcPr>
          <w:p w14:paraId="005C6922" w14:textId="35D8DEB4" w:rsidR="00AF5FA9" w:rsidRPr="00A44877" w:rsidRDefault="00A44877" w:rsidP="00AF5FA9">
            <w:pPr>
              <w:pStyle w:val="Tabletext"/>
              <w:rPr>
                <w:noProof w:val="0"/>
                <w:lang w:val="fr-BE"/>
              </w:rPr>
            </w:pPr>
            <w:r w:rsidRPr="00A44877">
              <w:rPr>
                <w:rFonts w:eastAsia="Arial"/>
                <w:noProof w:val="0"/>
                <w:szCs w:val="16"/>
                <w:lang w:val="fr-BE"/>
              </w:rPr>
              <w:t>1° j)</w:t>
            </w:r>
          </w:p>
        </w:tc>
        <w:tc>
          <w:tcPr>
            <w:tcW w:w="6702" w:type="dxa"/>
          </w:tcPr>
          <w:p w14:paraId="7439E6C9" w14:textId="451DD7B7" w:rsidR="00AF5FA9" w:rsidRPr="00A44877" w:rsidRDefault="00A44877" w:rsidP="00AF5FA9">
            <w:pPr>
              <w:pStyle w:val="Tabletext"/>
              <w:rPr>
                <w:noProof w:val="0"/>
                <w:lang w:val="fr-BE" w:eastAsia="nl-NL"/>
              </w:rPr>
            </w:pPr>
            <w:r w:rsidRPr="00A44877">
              <w:rPr>
                <w:rFonts w:eastAsia="Arial"/>
                <w:noProof w:val="0"/>
                <w:szCs w:val="16"/>
                <w:lang w:val="fr-BE" w:eastAsia="nl-NL"/>
              </w:rPr>
              <w:t>Enquêter les accidents du travail graves et établir les rapports y afférents</w:t>
            </w:r>
          </w:p>
        </w:tc>
        <w:tc>
          <w:tcPr>
            <w:tcW w:w="1842" w:type="dxa"/>
          </w:tcPr>
          <w:p w14:paraId="16667BD1" w14:textId="17FF9692" w:rsidR="00AF5FA9" w:rsidRPr="00A44877" w:rsidRDefault="00AF5FA9" w:rsidP="00AF5FA9">
            <w:pPr>
              <w:pStyle w:val="Tabletext"/>
              <w:jc w:val="center"/>
              <w:rPr>
                <w:noProof w:val="0"/>
                <w:lang w:val="fr-BE"/>
              </w:rPr>
            </w:pPr>
          </w:p>
        </w:tc>
      </w:tr>
      <w:tr w:rsidR="00380886" w:rsidRPr="005F5358" w14:paraId="7759F745" w14:textId="77777777" w:rsidTr="00380886">
        <w:trPr>
          <w:cnfStyle w:val="000000100000" w:firstRow="0" w:lastRow="0" w:firstColumn="0" w:lastColumn="0" w:oddVBand="0" w:evenVBand="0" w:oddHBand="1" w:evenHBand="0" w:firstRowFirstColumn="0" w:firstRowLastColumn="0" w:lastRowFirstColumn="0" w:lastRowLastColumn="0"/>
        </w:trPr>
        <w:tc>
          <w:tcPr>
            <w:tcW w:w="1095" w:type="dxa"/>
          </w:tcPr>
          <w:p w14:paraId="222D814B" w14:textId="5BE46213" w:rsidR="00AF5FA9" w:rsidRPr="00A44877" w:rsidRDefault="00A44877" w:rsidP="00AF5FA9">
            <w:pPr>
              <w:pStyle w:val="Tabletext"/>
              <w:rPr>
                <w:noProof w:val="0"/>
                <w:lang w:val="fr-BE"/>
              </w:rPr>
            </w:pPr>
            <w:r w:rsidRPr="00A44877">
              <w:rPr>
                <w:rFonts w:eastAsia="Arial"/>
                <w:noProof w:val="0"/>
                <w:szCs w:val="16"/>
                <w:lang w:val="fr-BE"/>
              </w:rPr>
              <w:t>1° k)</w:t>
            </w:r>
          </w:p>
        </w:tc>
        <w:tc>
          <w:tcPr>
            <w:tcW w:w="6702" w:type="dxa"/>
          </w:tcPr>
          <w:p w14:paraId="46C5D690" w14:textId="66BABD3B" w:rsidR="00AF5FA9" w:rsidRPr="00A44877" w:rsidRDefault="00A44877" w:rsidP="00AF5FA9">
            <w:pPr>
              <w:pStyle w:val="Tabletext"/>
              <w:rPr>
                <w:noProof w:val="0"/>
                <w:lang w:val="fr-BE" w:eastAsia="nl-NL"/>
              </w:rPr>
            </w:pPr>
            <w:r w:rsidRPr="00A44877">
              <w:rPr>
                <w:rFonts w:eastAsia="Arial"/>
                <w:noProof w:val="0"/>
                <w:szCs w:val="16"/>
                <w:lang w:val="fr-BE" w:eastAsia="nl-NL"/>
              </w:rPr>
              <w:t>Prendre connaissance des éléments qui peuvent engendrer des risques psychosociaux</w:t>
            </w:r>
          </w:p>
        </w:tc>
        <w:tc>
          <w:tcPr>
            <w:tcW w:w="1842" w:type="dxa"/>
          </w:tcPr>
          <w:p w14:paraId="016AC025" w14:textId="43401B35" w:rsidR="00AF5FA9" w:rsidRPr="00A44877" w:rsidRDefault="00AF5FA9" w:rsidP="00AF5FA9">
            <w:pPr>
              <w:pStyle w:val="Tabletext"/>
              <w:jc w:val="center"/>
              <w:rPr>
                <w:noProof w:val="0"/>
                <w:lang w:val="fr-BE"/>
              </w:rPr>
            </w:pPr>
          </w:p>
        </w:tc>
      </w:tr>
      <w:tr w:rsidR="00380886" w:rsidRPr="005F5358" w14:paraId="1ADE5078" w14:textId="77777777" w:rsidTr="00380886">
        <w:trPr>
          <w:cnfStyle w:val="000000010000" w:firstRow="0" w:lastRow="0" w:firstColumn="0" w:lastColumn="0" w:oddVBand="0" w:evenVBand="0" w:oddHBand="0" w:evenHBand="1" w:firstRowFirstColumn="0" w:firstRowLastColumn="0" w:lastRowFirstColumn="0" w:lastRowLastColumn="0"/>
        </w:trPr>
        <w:tc>
          <w:tcPr>
            <w:tcW w:w="1095" w:type="dxa"/>
          </w:tcPr>
          <w:p w14:paraId="27C1F51F" w14:textId="63936611" w:rsidR="00AF5FA9" w:rsidRPr="00A44877" w:rsidRDefault="00A44877" w:rsidP="00AF5FA9">
            <w:pPr>
              <w:pStyle w:val="Tabletext"/>
              <w:rPr>
                <w:noProof w:val="0"/>
                <w:lang w:val="fr-BE"/>
              </w:rPr>
            </w:pPr>
            <w:r w:rsidRPr="00A44877">
              <w:rPr>
                <w:rFonts w:eastAsia="Arial"/>
                <w:noProof w:val="0"/>
                <w:szCs w:val="16"/>
                <w:lang w:val="fr-BE"/>
              </w:rPr>
              <w:t>2°</w:t>
            </w:r>
          </w:p>
        </w:tc>
        <w:tc>
          <w:tcPr>
            <w:tcW w:w="6702" w:type="dxa"/>
          </w:tcPr>
          <w:p w14:paraId="56E566A0" w14:textId="501B9647" w:rsidR="00AF5FA9" w:rsidRPr="00A44877" w:rsidRDefault="00A44877" w:rsidP="00AF5FA9">
            <w:pPr>
              <w:pStyle w:val="Tabletext"/>
              <w:rPr>
                <w:i/>
                <w:noProof w:val="0"/>
                <w:lang w:val="fr-BE" w:eastAsia="nl-NL"/>
              </w:rPr>
            </w:pPr>
            <w:r w:rsidRPr="00A44877">
              <w:rPr>
                <w:rFonts w:eastAsia="Arial"/>
                <w:noProof w:val="0"/>
                <w:szCs w:val="16"/>
                <w:lang w:val="fr-BE" w:eastAsia="nl-NL"/>
              </w:rPr>
              <w:t xml:space="preserve">Dans le cadre du fonctionnement du service </w:t>
            </w:r>
          </w:p>
        </w:tc>
        <w:tc>
          <w:tcPr>
            <w:tcW w:w="1842" w:type="dxa"/>
          </w:tcPr>
          <w:p w14:paraId="40D0872B" w14:textId="77777777" w:rsidR="00AF5FA9" w:rsidRPr="00A44877" w:rsidRDefault="00AF5FA9" w:rsidP="00AF5FA9">
            <w:pPr>
              <w:pStyle w:val="Tabletext"/>
              <w:jc w:val="center"/>
              <w:rPr>
                <w:noProof w:val="0"/>
                <w:lang w:val="fr-BE"/>
              </w:rPr>
            </w:pPr>
          </w:p>
        </w:tc>
      </w:tr>
      <w:tr w:rsidR="00380886" w:rsidRPr="00A44877" w14:paraId="4A51020C" w14:textId="77777777" w:rsidTr="00380886">
        <w:trPr>
          <w:cnfStyle w:val="000000100000" w:firstRow="0" w:lastRow="0" w:firstColumn="0" w:lastColumn="0" w:oddVBand="0" w:evenVBand="0" w:oddHBand="1" w:evenHBand="0" w:firstRowFirstColumn="0" w:firstRowLastColumn="0" w:lastRowFirstColumn="0" w:lastRowLastColumn="0"/>
        </w:trPr>
        <w:tc>
          <w:tcPr>
            <w:tcW w:w="1095" w:type="dxa"/>
          </w:tcPr>
          <w:p w14:paraId="5BAB9B01" w14:textId="25EB7B20" w:rsidR="00AF5FA9" w:rsidRPr="00A44877" w:rsidRDefault="00A44877" w:rsidP="00AF5FA9">
            <w:pPr>
              <w:pStyle w:val="Tabletext"/>
              <w:rPr>
                <w:noProof w:val="0"/>
                <w:lang w:val="fr-BE"/>
              </w:rPr>
            </w:pPr>
            <w:r w:rsidRPr="00A44877">
              <w:rPr>
                <w:rFonts w:eastAsia="Arial"/>
                <w:noProof w:val="0"/>
                <w:szCs w:val="16"/>
                <w:lang w:val="fr-BE"/>
              </w:rPr>
              <w:t>2° a)</w:t>
            </w:r>
          </w:p>
        </w:tc>
        <w:tc>
          <w:tcPr>
            <w:tcW w:w="6702" w:type="dxa"/>
          </w:tcPr>
          <w:p w14:paraId="61666B00" w14:textId="4FAB7982" w:rsidR="00AF5FA9" w:rsidRPr="00A44877" w:rsidRDefault="00A44877" w:rsidP="00AF5FA9">
            <w:pPr>
              <w:pStyle w:val="Tabletext"/>
              <w:rPr>
                <w:noProof w:val="0"/>
                <w:lang w:val="fr-BE" w:eastAsia="nl-NL"/>
              </w:rPr>
            </w:pPr>
            <w:r w:rsidRPr="00A44877">
              <w:rPr>
                <w:rFonts w:eastAsia="Arial"/>
                <w:noProof w:val="0"/>
                <w:szCs w:val="16"/>
                <w:lang w:val="fr-BE" w:eastAsia="nl-NL"/>
              </w:rPr>
              <w:t>Établir les rapports mensuels (trimestriels pour les entreprises occupant moins de 50 travailleurs)</w:t>
            </w:r>
          </w:p>
        </w:tc>
        <w:tc>
          <w:tcPr>
            <w:tcW w:w="1842" w:type="dxa"/>
          </w:tcPr>
          <w:p w14:paraId="2A81A2D8" w14:textId="2918B3B7" w:rsidR="00AF5FA9" w:rsidRPr="00A44877" w:rsidRDefault="00A44877" w:rsidP="00AF5FA9">
            <w:pPr>
              <w:pStyle w:val="Tabletext"/>
              <w:jc w:val="center"/>
              <w:rPr>
                <w:noProof w:val="0"/>
                <w:lang w:val="fr-BE"/>
              </w:rPr>
            </w:pPr>
            <w:r w:rsidRPr="00A44877">
              <w:rPr>
                <w:rFonts w:eastAsia="Arial"/>
                <w:noProof w:val="0"/>
                <w:szCs w:val="16"/>
                <w:lang w:val="fr-BE"/>
              </w:rPr>
              <w:t>I</w:t>
            </w:r>
          </w:p>
        </w:tc>
      </w:tr>
      <w:tr w:rsidR="00380886" w:rsidRPr="00A44877" w14:paraId="004016A0" w14:textId="77777777" w:rsidTr="00380886">
        <w:trPr>
          <w:cnfStyle w:val="000000010000" w:firstRow="0" w:lastRow="0" w:firstColumn="0" w:lastColumn="0" w:oddVBand="0" w:evenVBand="0" w:oddHBand="0" w:evenHBand="1" w:firstRowFirstColumn="0" w:firstRowLastColumn="0" w:lastRowFirstColumn="0" w:lastRowLastColumn="0"/>
        </w:trPr>
        <w:tc>
          <w:tcPr>
            <w:tcW w:w="1095" w:type="dxa"/>
          </w:tcPr>
          <w:p w14:paraId="28D0E4D0" w14:textId="55DF3571" w:rsidR="00AF5FA9" w:rsidRPr="00A44877" w:rsidRDefault="00A44877" w:rsidP="00AF5FA9">
            <w:pPr>
              <w:pStyle w:val="Tabletext"/>
              <w:rPr>
                <w:noProof w:val="0"/>
                <w:lang w:val="fr-BE"/>
              </w:rPr>
            </w:pPr>
            <w:r w:rsidRPr="00A44877">
              <w:rPr>
                <w:rFonts w:eastAsia="Arial"/>
                <w:noProof w:val="0"/>
                <w:szCs w:val="16"/>
                <w:lang w:val="fr-BE"/>
              </w:rPr>
              <w:t>2° b)</w:t>
            </w:r>
          </w:p>
        </w:tc>
        <w:tc>
          <w:tcPr>
            <w:tcW w:w="6702" w:type="dxa"/>
          </w:tcPr>
          <w:p w14:paraId="70E6B642" w14:textId="7029F61F" w:rsidR="00AF5FA9" w:rsidRPr="00A44877" w:rsidRDefault="00A44877" w:rsidP="00AF5FA9">
            <w:pPr>
              <w:pStyle w:val="Tabletext"/>
              <w:rPr>
                <w:noProof w:val="0"/>
                <w:lang w:val="fr-BE" w:eastAsia="nl-NL"/>
              </w:rPr>
            </w:pPr>
            <w:r w:rsidRPr="00A44877">
              <w:rPr>
                <w:rFonts w:eastAsia="Arial"/>
                <w:noProof w:val="0"/>
                <w:szCs w:val="16"/>
                <w:lang w:val="fr-BE" w:eastAsia="nl-NL"/>
              </w:rPr>
              <w:t>Établir le rapport annuel</w:t>
            </w:r>
          </w:p>
        </w:tc>
        <w:tc>
          <w:tcPr>
            <w:tcW w:w="1842" w:type="dxa"/>
          </w:tcPr>
          <w:p w14:paraId="5DA0E362" w14:textId="7C8B23EC" w:rsidR="00AF5FA9" w:rsidRPr="00A44877" w:rsidRDefault="00A44877" w:rsidP="00AF5FA9">
            <w:pPr>
              <w:pStyle w:val="Tabletext"/>
              <w:jc w:val="center"/>
              <w:rPr>
                <w:noProof w:val="0"/>
                <w:lang w:val="fr-BE"/>
              </w:rPr>
            </w:pPr>
            <w:r w:rsidRPr="00A44877">
              <w:rPr>
                <w:rFonts w:eastAsia="Arial"/>
                <w:noProof w:val="0"/>
                <w:szCs w:val="16"/>
                <w:lang w:val="fr-BE"/>
              </w:rPr>
              <w:t>I</w:t>
            </w:r>
          </w:p>
        </w:tc>
      </w:tr>
      <w:tr w:rsidR="00380886" w:rsidRPr="00A44877" w14:paraId="46A31284" w14:textId="77777777" w:rsidTr="00380886">
        <w:trPr>
          <w:cnfStyle w:val="000000100000" w:firstRow="0" w:lastRow="0" w:firstColumn="0" w:lastColumn="0" w:oddVBand="0" w:evenVBand="0" w:oddHBand="1" w:evenHBand="0" w:firstRowFirstColumn="0" w:firstRowLastColumn="0" w:lastRowFirstColumn="0" w:lastRowLastColumn="0"/>
        </w:trPr>
        <w:tc>
          <w:tcPr>
            <w:tcW w:w="1095" w:type="dxa"/>
          </w:tcPr>
          <w:p w14:paraId="33948DC4" w14:textId="6F122071" w:rsidR="00AF5FA9" w:rsidRPr="00A44877" w:rsidRDefault="00A44877" w:rsidP="00AF5FA9">
            <w:pPr>
              <w:pStyle w:val="Tabletext"/>
              <w:rPr>
                <w:noProof w:val="0"/>
                <w:lang w:val="fr-BE"/>
              </w:rPr>
            </w:pPr>
            <w:r w:rsidRPr="00A44877">
              <w:rPr>
                <w:rFonts w:eastAsia="Arial"/>
                <w:noProof w:val="0"/>
                <w:szCs w:val="16"/>
                <w:lang w:val="fr-BE"/>
              </w:rPr>
              <w:t>2° c)</w:t>
            </w:r>
          </w:p>
        </w:tc>
        <w:tc>
          <w:tcPr>
            <w:tcW w:w="6702" w:type="dxa"/>
          </w:tcPr>
          <w:p w14:paraId="650F5CB0" w14:textId="106D353F" w:rsidR="00AF5FA9" w:rsidRPr="00A44877" w:rsidRDefault="00A44877" w:rsidP="00AF5FA9">
            <w:pPr>
              <w:pStyle w:val="Tabletext"/>
              <w:rPr>
                <w:noProof w:val="0"/>
                <w:lang w:val="fr-BE" w:eastAsia="nl-NL"/>
              </w:rPr>
            </w:pPr>
            <w:r w:rsidRPr="00A44877">
              <w:rPr>
                <w:rFonts w:eastAsia="Arial"/>
                <w:noProof w:val="0"/>
                <w:szCs w:val="16"/>
                <w:lang w:val="fr-BE" w:eastAsia="nl-NL"/>
              </w:rPr>
              <w:t>Établir les fiches d’accident du travail ou remplir le formulaire de déclaration d’accident du travail</w:t>
            </w:r>
          </w:p>
        </w:tc>
        <w:tc>
          <w:tcPr>
            <w:tcW w:w="1842" w:type="dxa"/>
          </w:tcPr>
          <w:p w14:paraId="37AEC407" w14:textId="4544D3F0" w:rsidR="00AF5FA9" w:rsidRPr="00A44877" w:rsidRDefault="00A44877" w:rsidP="00AF5FA9">
            <w:pPr>
              <w:pStyle w:val="Tabletext"/>
              <w:jc w:val="center"/>
              <w:rPr>
                <w:noProof w:val="0"/>
                <w:lang w:val="fr-BE"/>
              </w:rPr>
            </w:pPr>
            <w:r w:rsidRPr="00A44877">
              <w:rPr>
                <w:rFonts w:eastAsia="Arial"/>
                <w:noProof w:val="0"/>
                <w:szCs w:val="16"/>
                <w:lang w:val="fr-BE"/>
              </w:rPr>
              <w:t>I</w:t>
            </w:r>
          </w:p>
        </w:tc>
      </w:tr>
      <w:tr w:rsidR="00380886" w:rsidRPr="00A44877" w14:paraId="7B3FA85E" w14:textId="77777777" w:rsidTr="00380886">
        <w:trPr>
          <w:cnfStyle w:val="000000010000" w:firstRow="0" w:lastRow="0" w:firstColumn="0" w:lastColumn="0" w:oddVBand="0" w:evenVBand="0" w:oddHBand="0" w:evenHBand="1" w:firstRowFirstColumn="0" w:firstRowLastColumn="0" w:lastRowFirstColumn="0" w:lastRowLastColumn="0"/>
        </w:trPr>
        <w:tc>
          <w:tcPr>
            <w:tcW w:w="1095" w:type="dxa"/>
          </w:tcPr>
          <w:p w14:paraId="1407A886" w14:textId="27287045" w:rsidR="00AF5FA9" w:rsidRPr="00A44877" w:rsidRDefault="00A44877" w:rsidP="00AF5FA9">
            <w:pPr>
              <w:pStyle w:val="Tabletext"/>
              <w:rPr>
                <w:noProof w:val="0"/>
                <w:lang w:val="fr-BE"/>
              </w:rPr>
            </w:pPr>
            <w:r w:rsidRPr="00A44877">
              <w:rPr>
                <w:rFonts w:eastAsia="Arial"/>
                <w:noProof w:val="0"/>
                <w:szCs w:val="16"/>
                <w:lang w:val="fr-BE"/>
              </w:rPr>
              <w:lastRenderedPageBreak/>
              <w:t>3°</w:t>
            </w:r>
          </w:p>
        </w:tc>
        <w:tc>
          <w:tcPr>
            <w:tcW w:w="6702" w:type="dxa"/>
          </w:tcPr>
          <w:p w14:paraId="04D8CB4A" w14:textId="209FA277" w:rsidR="00AF5FA9" w:rsidRPr="00A44877" w:rsidRDefault="00A44877" w:rsidP="00AF5FA9">
            <w:pPr>
              <w:pStyle w:val="Tabletext"/>
              <w:rPr>
                <w:noProof w:val="0"/>
                <w:lang w:val="fr-BE" w:eastAsia="nl-NL"/>
              </w:rPr>
            </w:pPr>
            <w:r w:rsidRPr="00A44877">
              <w:rPr>
                <w:rFonts w:eastAsia="Arial"/>
                <w:noProof w:val="0"/>
                <w:szCs w:val="16"/>
                <w:lang w:val="fr-BE" w:eastAsia="nl-NL"/>
              </w:rPr>
              <w:t>Établir les documents, les compléter et les viser lors du choix, de l’achat, de l’utilisation et de l’entretien des équipements de travail et des EPI</w:t>
            </w:r>
          </w:p>
        </w:tc>
        <w:tc>
          <w:tcPr>
            <w:tcW w:w="1842" w:type="dxa"/>
          </w:tcPr>
          <w:p w14:paraId="6BA02F33" w14:textId="58D1B680" w:rsidR="00AF5FA9" w:rsidRPr="00A44877" w:rsidRDefault="00A44877" w:rsidP="00AF5FA9">
            <w:pPr>
              <w:pStyle w:val="Tabletext"/>
              <w:jc w:val="center"/>
              <w:rPr>
                <w:noProof w:val="0"/>
                <w:lang w:val="fr-BE"/>
              </w:rPr>
            </w:pPr>
            <w:r w:rsidRPr="00A44877">
              <w:rPr>
                <w:rFonts w:eastAsia="Arial"/>
                <w:noProof w:val="0"/>
                <w:szCs w:val="16"/>
                <w:lang w:val="fr-BE"/>
              </w:rPr>
              <w:t>I</w:t>
            </w:r>
          </w:p>
        </w:tc>
      </w:tr>
      <w:tr w:rsidR="00380886" w:rsidRPr="00A44877" w14:paraId="4D48FE97" w14:textId="77777777" w:rsidTr="00380886">
        <w:trPr>
          <w:cnfStyle w:val="000000100000" w:firstRow="0" w:lastRow="0" w:firstColumn="0" w:lastColumn="0" w:oddVBand="0" w:evenVBand="0" w:oddHBand="1" w:evenHBand="0" w:firstRowFirstColumn="0" w:firstRowLastColumn="0" w:lastRowFirstColumn="0" w:lastRowLastColumn="0"/>
        </w:trPr>
        <w:tc>
          <w:tcPr>
            <w:tcW w:w="1095" w:type="dxa"/>
          </w:tcPr>
          <w:p w14:paraId="01A5A89F" w14:textId="5567D404" w:rsidR="00AF5FA9" w:rsidRPr="00A44877" w:rsidRDefault="00A44877" w:rsidP="00AF5FA9">
            <w:pPr>
              <w:pStyle w:val="Tabletext"/>
              <w:rPr>
                <w:noProof w:val="0"/>
                <w:lang w:val="fr-BE"/>
              </w:rPr>
            </w:pPr>
            <w:r w:rsidRPr="00A44877">
              <w:rPr>
                <w:rFonts w:eastAsia="Arial"/>
                <w:noProof w:val="0"/>
                <w:szCs w:val="16"/>
                <w:lang w:val="fr-BE"/>
              </w:rPr>
              <w:t>4°</w:t>
            </w:r>
          </w:p>
        </w:tc>
        <w:tc>
          <w:tcPr>
            <w:tcW w:w="6702" w:type="dxa"/>
          </w:tcPr>
          <w:p w14:paraId="4B427EC1" w14:textId="533845D6" w:rsidR="00AF5FA9" w:rsidRPr="00A44877" w:rsidRDefault="00A44877" w:rsidP="00AF5FA9">
            <w:pPr>
              <w:pStyle w:val="Tabletext"/>
              <w:rPr>
                <w:noProof w:val="0"/>
                <w:lang w:val="fr-BE" w:eastAsia="nl-NL"/>
              </w:rPr>
            </w:pPr>
            <w:r w:rsidRPr="00A44877">
              <w:rPr>
                <w:rFonts w:eastAsia="Arial"/>
                <w:noProof w:val="0"/>
                <w:szCs w:val="16"/>
                <w:lang w:val="fr-BE" w:eastAsia="nl-NL"/>
              </w:rPr>
              <w:t>Adresser les notifications à l’autorité</w:t>
            </w:r>
          </w:p>
        </w:tc>
        <w:tc>
          <w:tcPr>
            <w:tcW w:w="1842" w:type="dxa"/>
          </w:tcPr>
          <w:p w14:paraId="65CB8F65" w14:textId="1165A41C" w:rsidR="00AF5FA9" w:rsidRPr="00A44877" w:rsidRDefault="00A44877" w:rsidP="00AF5FA9">
            <w:pPr>
              <w:pStyle w:val="Tabletext"/>
              <w:jc w:val="center"/>
              <w:rPr>
                <w:noProof w:val="0"/>
                <w:lang w:val="fr-BE"/>
              </w:rPr>
            </w:pPr>
            <w:r w:rsidRPr="00A44877">
              <w:rPr>
                <w:rFonts w:eastAsia="Arial"/>
                <w:noProof w:val="0"/>
                <w:szCs w:val="16"/>
                <w:lang w:val="fr-BE"/>
              </w:rPr>
              <w:t>I</w:t>
            </w:r>
          </w:p>
        </w:tc>
      </w:tr>
      <w:tr w:rsidR="00380886" w:rsidRPr="00A44877" w14:paraId="45F2E2D2" w14:textId="77777777" w:rsidTr="00380886">
        <w:trPr>
          <w:cnfStyle w:val="000000010000" w:firstRow="0" w:lastRow="0" w:firstColumn="0" w:lastColumn="0" w:oddVBand="0" w:evenVBand="0" w:oddHBand="0" w:evenHBand="1" w:firstRowFirstColumn="0" w:firstRowLastColumn="0" w:lastRowFirstColumn="0" w:lastRowLastColumn="0"/>
        </w:trPr>
        <w:tc>
          <w:tcPr>
            <w:tcW w:w="1095" w:type="dxa"/>
          </w:tcPr>
          <w:p w14:paraId="2E25911B" w14:textId="58AC97E0" w:rsidR="00AF5FA9" w:rsidRPr="00A44877" w:rsidRDefault="00A44877" w:rsidP="00AF5FA9">
            <w:pPr>
              <w:pStyle w:val="Tabletext"/>
              <w:rPr>
                <w:noProof w:val="0"/>
                <w:lang w:val="fr-BE"/>
              </w:rPr>
            </w:pPr>
            <w:r w:rsidRPr="00A44877">
              <w:rPr>
                <w:rFonts w:eastAsia="Arial"/>
                <w:noProof w:val="0"/>
                <w:szCs w:val="16"/>
                <w:lang w:val="fr-BE"/>
              </w:rPr>
              <w:t>5°</w:t>
            </w:r>
          </w:p>
        </w:tc>
        <w:tc>
          <w:tcPr>
            <w:tcW w:w="6702" w:type="dxa"/>
          </w:tcPr>
          <w:p w14:paraId="723C9664" w14:textId="028F90A4" w:rsidR="00AF5FA9" w:rsidRPr="00A44877" w:rsidRDefault="00A44877" w:rsidP="00AF5FA9">
            <w:pPr>
              <w:pStyle w:val="Tabletext"/>
              <w:rPr>
                <w:noProof w:val="0"/>
                <w:lang w:val="fr-BE" w:eastAsia="nl-NL"/>
              </w:rPr>
            </w:pPr>
            <w:r w:rsidRPr="00A44877">
              <w:rPr>
                <w:rFonts w:eastAsia="Arial"/>
                <w:noProof w:val="0"/>
                <w:szCs w:val="16"/>
                <w:lang w:val="fr-BE" w:eastAsia="nl-NL"/>
              </w:rPr>
              <w:t xml:space="preserve">Exécuter les tâches dans le cadre des travaux du secrétariat </w:t>
            </w:r>
          </w:p>
        </w:tc>
        <w:tc>
          <w:tcPr>
            <w:tcW w:w="1842" w:type="dxa"/>
          </w:tcPr>
          <w:p w14:paraId="2FA772FB" w14:textId="7F6289C6" w:rsidR="00AF5FA9" w:rsidRPr="00A44877" w:rsidRDefault="00A44877" w:rsidP="00AF5FA9">
            <w:pPr>
              <w:pStyle w:val="Tabletext"/>
              <w:jc w:val="center"/>
              <w:rPr>
                <w:noProof w:val="0"/>
                <w:lang w:val="fr-BE"/>
              </w:rPr>
            </w:pPr>
            <w:r w:rsidRPr="00A44877">
              <w:rPr>
                <w:rFonts w:eastAsia="Arial"/>
                <w:noProof w:val="0"/>
                <w:szCs w:val="16"/>
                <w:lang w:val="fr-BE"/>
              </w:rPr>
              <w:t>I</w:t>
            </w:r>
          </w:p>
        </w:tc>
      </w:tr>
      <w:tr w:rsidR="00380886" w:rsidRPr="00A44877" w14:paraId="18D0D956" w14:textId="77777777" w:rsidTr="00380886">
        <w:trPr>
          <w:cnfStyle w:val="000000100000" w:firstRow="0" w:lastRow="0" w:firstColumn="0" w:lastColumn="0" w:oddVBand="0" w:evenVBand="0" w:oddHBand="1" w:evenHBand="0" w:firstRowFirstColumn="0" w:firstRowLastColumn="0" w:lastRowFirstColumn="0" w:lastRowLastColumn="0"/>
        </w:trPr>
        <w:tc>
          <w:tcPr>
            <w:tcW w:w="1095" w:type="dxa"/>
          </w:tcPr>
          <w:p w14:paraId="10382B5A" w14:textId="704B6456" w:rsidR="00AF5FA9" w:rsidRPr="00A44877" w:rsidRDefault="00A44877" w:rsidP="00AF5FA9">
            <w:pPr>
              <w:pStyle w:val="Tabletext"/>
              <w:rPr>
                <w:noProof w:val="0"/>
                <w:lang w:val="fr-BE"/>
              </w:rPr>
            </w:pPr>
            <w:r w:rsidRPr="00A44877">
              <w:rPr>
                <w:rFonts w:eastAsia="Arial"/>
                <w:noProof w:val="0"/>
                <w:szCs w:val="16"/>
                <w:lang w:val="fr-BE"/>
              </w:rPr>
              <w:t>6°</w:t>
            </w:r>
          </w:p>
        </w:tc>
        <w:tc>
          <w:tcPr>
            <w:tcW w:w="6702" w:type="dxa"/>
          </w:tcPr>
          <w:p w14:paraId="55E3E0C7" w14:textId="5A2DF7DF" w:rsidR="00AF5FA9" w:rsidRPr="00A44877" w:rsidRDefault="00A44877" w:rsidP="00AF5FA9">
            <w:pPr>
              <w:pStyle w:val="Tabletext"/>
              <w:rPr>
                <w:noProof w:val="0"/>
                <w:lang w:val="fr-BE" w:eastAsia="nl-NL"/>
              </w:rPr>
            </w:pPr>
            <w:r w:rsidRPr="00A44877">
              <w:rPr>
                <w:rFonts w:eastAsia="Arial"/>
                <w:noProof w:val="0"/>
                <w:szCs w:val="16"/>
                <w:lang w:val="fr-BE" w:eastAsia="nl-NL"/>
              </w:rPr>
              <w:t>Conserver le document d’enregistrement relatif à l’accueil des nouveaux travailleurs</w:t>
            </w:r>
          </w:p>
        </w:tc>
        <w:tc>
          <w:tcPr>
            <w:tcW w:w="1842" w:type="dxa"/>
          </w:tcPr>
          <w:p w14:paraId="55CC471C" w14:textId="49D8B35D" w:rsidR="00AF5FA9" w:rsidRPr="00A44877" w:rsidRDefault="00A44877" w:rsidP="00AF5FA9">
            <w:pPr>
              <w:pStyle w:val="Tabletext"/>
              <w:jc w:val="center"/>
              <w:rPr>
                <w:noProof w:val="0"/>
                <w:lang w:val="fr-BE"/>
              </w:rPr>
            </w:pPr>
            <w:r w:rsidRPr="00A44877">
              <w:rPr>
                <w:rFonts w:eastAsia="Arial"/>
                <w:noProof w:val="0"/>
                <w:szCs w:val="16"/>
                <w:lang w:val="fr-BE"/>
              </w:rPr>
              <w:t>I</w:t>
            </w:r>
          </w:p>
        </w:tc>
      </w:tr>
      <w:tr w:rsidR="00380886" w:rsidRPr="005F5358" w14:paraId="292F57B0" w14:textId="77777777" w:rsidTr="00380886">
        <w:trPr>
          <w:cnfStyle w:val="000000010000" w:firstRow="0" w:lastRow="0" w:firstColumn="0" w:lastColumn="0" w:oddVBand="0" w:evenVBand="0" w:oddHBand="0" w:evenHBand="1" w:firstRowFirstColumn="0" w:firstRowLastColumn="0" w:lastRowFirstColumn="0" w:lastRowLastColumn="0"/>
        </w:trPr>
        <w:tc>
          <w:tcPr>
            <w:tcW w:w="1095" w:type="dxa"/>
          </w:tcPr>
          <w:p w14:paraId="0AC11536" w14:textId="47610215" w:rsidR="00AF5FA9" w:rsidRPr="00A44877" w:rsidRDefault="00A44877" w:rsidP="00AF5FA9">
            <w:pPr>
              <w:pStyle w:val="Tabletext"/>
              <w:rPr>
                <w:b/>
                <w:noProof w:val="0"/>
                <w:lang w:val="fr-BE"/>
              </w:rPr>
            </w:pPr>
            <w:r w:rsidRPr="00A44877">
              <w:rPr>
                <w:rFonts w:eastAsia="Arial"/>
                <w:b/>
                <w:bCs/>
                <w:noProof w:val="0"/>
                <w:szCs w:val="16"/>
                <w:lang w:val="fr-BE"/>
              </w:rPr>
              <w:t>Art. II.1-10</w:t>
            </w:r>
          </w:p>
        </w:tc>
        <w:tc>
          <w:tcPr>
            <w:tcW w:w="6702" w:type="dxa"/>
          </w:tcPr>
          <w:p w14:paraId="2C577D07" w14:textId="163FAC69" w:rsidR="00AF5FA9" w:rsidRPr="00A44877" w:rsidRDefault="00A44877" w:rsidP="00AF5FA9">
            <w:pPr>
              <w:pStyle w:val="Tabletext"/>
              <w:rPr>
                <w:b/>
                <w:noProof w:val="0"/>
                <w:lang w:val="fr-BE" w:eastAsia="nl-NL"/>
              </w:rPr>
            </w:pPr>
            <w:r w:rsidRPr="00A44877">
              <w:rPr>
                <w:rFonts w:eastAsia="Arial"/>
                <w:b/>
                <w:bCs/>
                <w:noProof w:val="0"/>
                <w:szCs w:val="16"/>
                <w:lang w:val="fr-BE" w:eastAsia="nl-NL"/>
              </w:rPr>
              <w:t>Quelques dispositions supplémentaires relatives aux accidents du travail</w:t>
            </w:r>
          </w:p>
        </w:tc>
        <w:tc>
          <w:tcPr>
            <w:tcW w:w="1842" w:type="dxa"/>
          </w:tcPr>
          <w:p w14:paraId="217BE5E5" w14:textId="77777777" w:rsidR="00AF5FA9" w:rsidRPr="00A44877" w:rsidRDefault="00AF5FA9" w:rsidP="00AF5FA9">
            <w:pPr>
              <w:pStyle w:val="Tabletext"/>
              <w:jc w:val="center"/>
              <w:rPr>
                <w:noProof w:val="0"/>
                <w:lang w:val="fr-BE"/>
              </w:rPr>
            </w:pPr>
          </w:p>
        </w:tc>
      </w:tr>
      <w:tr w:rsidR="00380886" w:rsidRPr="005F5358" w14:paraId="41847D52" w14:textId="77777777" w:rsidTr="00380886">
        <w:trPr>
          <w:cnfStyle w:val="000000100000" w:firstRow="0" w:lastRow="0" w:firstColumn="0" w:lastColumn="0" w:oddVBand="0" w:evenVBand="0" w:oddHBand="1" w:evenHBand="0" w:firstRowFirstColumn="0" w:firstRowLastColumn="0" w:lastRowFirstColumn="0" w:lastRowLastColumn="0"/>
        </w:trPr>
        <w:tc>
          <w:tcPr>
            <w:tcW w:w="1095" w:type="dxa"/>
          </w:tcPr>
          <w:p w14:paraId="563ACFD9" w14:textId="23C5F3A4" w:rsidR="00AF5FA9" w:rsidRPr="00A44877" w:rsidRDefault="00A44877" w:rsidP="00AF5FA9">
            <w:pPr>
              <w:pStyle w:val="Tabletext"/>
              <w:rPr>
                <w:noProof w:val="0"/>
                <w:lang w:val="fr-BE"/>
              </w:rPr>
            </w:pPr>
            <w:r w:rsidRPr="00A44877">
              <w:rPr>
                <w:rFonts w:eastAsia="Arial"/>
                <w:noProof w:val="0"/>
                <w:szCs w:val="16"/>
                <w:lang w:val="fr-BE"/>
              </w:rPr>
              <w:t>§ 2.2</w:t>
            </w:r>
          </w:p>
        </w:tc>
        <w:tc>
          <w:tcPr>
            <w:tcW w:w="6702" w:type="dxa"/>
          </w:tcPr>
          <w:p w14:paraId="2944A501" w14:textId="2F45CB2F" w:rsidR="00AF5FA9" w:rsidRPr="00A44877" w:rsidRDefault="00A44877" w:rsidP="00AF5FA9">
            <w:pPr>
              <w:pStyle w:val="Tabletext"/>
              <w:rPr>
                <w:noProof w:val="0"/>
                <w:lang w:val="fr-BE" w:eastAsia="nl-NL"/>
              </w:rPr>
            </w:pPr>
            <w:r w:rsidRPr="00A44877">
              <w:rPr>
                <w:rFonts w:eastAsia="Arial"/>
                <w:noProof w:val="0"/>
                <w:szCs w:val="16"/>
                <w:lang w:val="fr-BE" w:eastAsia="nl-NL"/>
              </w:rPr>
              <w:t>Exécuter les enquêtes sur les lieux de travail après un accident de travail ayant entraîné une incapacité de travail de quatre jours ou plus</w:t>
            </w:r>
          </w:p>
        </w:tc>
        <w:tc>
          <w:tcPr>
            <w:tcW w:w="1842" w:type="dxa"/>
          </w:tcPr>
          <w:p w14:paraId="29FF4846" w14:textId="1965C012" w:rsidR="00AF5FA9" w:rsidRPr="00A44877" w:rsidRDefault="00AF5FA9" w:rsidP="00AF5FA9">
            <w:pPr>
              <w:pStyle w:val="Tabletext"/>
              <w:jc w:val="center"/>
              <w:rPr>
                <w:noProof w:val="0"/>
                <w:lang w:val="fr-BE"/>
              </w:rPr>
            </w:pPr>
          </w:p>
        </w:tc>
      </w:tr>
      <w:tr w:rsidR="00380886" w:rsidRPr="005F5358" w14:paraId="0DAD053C" w14:textId="77777777" w:rsidTr="00380886">
        <w:trPr>
          <w:cnfStyle w:val="000000010000" w:firstRow="0" w:lastRow="0" w:firstColumn="0" w:lastColumn="0" w:oddVBand="0" w:evenVBand="0" w:oddHBand="0" w:evenHBand="1" w:firstRowFirstColumn="0" w:firstRowLastColumn="0" w:lastRowFirstColumn="0" w:lastRowLastColumn="0"/>
        </w:trPr>
        <w:tc>
          <w:tcPr>
            <w:tcW w:w="1095" w:type="dxa"/>
          </w:tcPr>
          <w:p w14:paraId="53EBE1D6" w14:textId="7C209698" w:rsidR="00AF5FA9" w:rsidRPr="00A44877" w:rsidRDefault="00A44877" w:rsidP="00AF5FA9">
            <w:pPr>
              <w:pStyle w:val="Tabletext"/>
              <w:rPr>
                <w:noProof w:val="0"/>
                <w:lang w:val="fr-BE"/>
              </w:rPr>
            </w:pPr>
            <w:r w:rsidRPr="00A44877">
              <w:rPr>
                <w:rFonts w:eastAsia="Arial"/>
                <w:noProof w:val="0"/>
                <w:szCs w:val="16"/>
                <w:lang w:val="fr-BE"/>
              </w:rPr>
              <w:t>§ 2.3</w:t>
            </w:r>
          </w:p>
        </w:tc>
        <w:tc>
          <w:tcPr>
            <w:tcW w:w="6702" w:type="dxa"/>
          </w:tcPr>
          <w:p w14:paraId="1B43C2F5" w14:textId="23908D70" w:rsidR="00AF5FA9" w:rsidRPr="00A44877" w:rsidRDefault="00A44877" w:rsidP="00AF5FA9">
            <w:pPr>
              <w:pStyle w:val="Tabletext"/>
              <w:rPr>
                <w:noProof w:val="0"/>
                <w:lang w:val="fr-BE" w:eastAsia="nl-NL"/>
              </w:rPr>
            </w:pPr>
            <w:r w:rsidRPr="00A44877">
              <w:rPr>
                <w:rFonts w:eastAsia="Arial"/>
                <w:noProof w:val="0"/>
                <w:szCs w:val="16"/>
                <w:lang w:val="fr-BE" w:eastAsia="nl-NL"/>
              </w:rPr>
              <w:t>Examiner les accidents du travail graves et établir les rapports y afférents</w:t>
            </w:r>
          </w:p>
        </w:tc>
        <w:tc>
          <w:tcPr>
            <w:tcW w:w="1842" w:type="dxa"/>
          </w:tcPr>
          <w:p w14:paraId="31F135E3" w14:textId="6F862F61" w:rsidR="00AF5FA9" w:rsidRPr="00A44877" w:rsidRDefault="00AF5FA9" w:rsidP="00AF5FA9">
            <w:pPr>
              <w:pStyle w:val="Tabletext"/>
              <w:jc w:val="center"/>
              <w:rPr>
                <w:noProof w:val="0"/>
                <w:lang w:val="fr-BE"/>
              </w:rPr>
            </w:pPr>
          </w:p>
        </w:tc>
      </w:tr>
      <w:tr w:rsidR="00380886" w:rsidRPr="00A44877" w14:paraId="1E7C761A" w14:textId="77777777" w:rsidTr="00380886">
        <w:trPr>
          <w:cnfStyle w:val="000000100000" w:firstRow="0" w:lastRow="0" w:firstColumn="0" w:lastColumn="0" w:oddVBand="0" w:evenVBand="0" w:oddHBand="1" w:evenHBand="0" w:firstRowFirstColumn="0" w:firstRowLastColumn="0" w:lastRowFirstColumn="0" w:lastRowLastColumn="0"/>
        </w:trPr>
        <w:tc>
          <w:tcPr>
            <w:tcW w:w="1095" w:type="dxa"/>
          </w:tcPr>
          <w:p w14:paraId="191D7D64" w14:textId="093E3205" w:rsidR="00AF5FA9" w:rsidRPr="00A44877" w:rsidRDefault="00A44877" w:rsidP="00AF5FA9">
            <w:pPr>
              <w:pStyle w:val="Tabletext"/>
              <w:rPr>
                <w:b/>
                <w:noProof w:val="0"/>
                <w:lang w:val="fr-BE"/>
              </w:rPr>
            </w:pPr>
            <w:r w:rsidRPr="00A44877">
              <w:rPr>
                <w:rFonts w:eastAsia="Arial"/>
                <w:b/>
                <w:bCs/>
                <w:noProof w:val="0"/>
                <w:szCs w:val="16"/>
                <w:lang w:val="fr-BE"/>
              </w:rPr>
              <w:t>Art. II.1-11</w:t>
            </w:r>
          </w:p>
        </w:tc>
        <w:tc>
          <w:tcPr>
            <w:tcW w:w="6702" w:type="dxa"/>
          </w:tcPr>
          <w:p w14:paraId="1B602EFC" w14:textId="2E7AEA67" w:rsidR="00AF5FA9" w:rsidRPr="00A44877" w:rsidRDefault="00A44877" w:rsidP="00AF5FA9">
            <w:pPr>
              <w:pStyle w:val="Tabletext"/>
              <w:rPr>
                <w:b/>
                <w:noProof w:val="0"/>
                <w:lang w:val="fr-BE" w:eastAsia="nl-NL"/>
              </w:rPr>
            </w:pPr>
            <w:r w:rsidRPr="00A44877">
              <w:rPr>
                <w:rFonts w:eastAsia="Arial"/>
                <w:b/>
                <w:bCs/>
                <w:noProof w:val="0"/>
                <w:szCs w:val="16"/>
                <w:lang w:val="fr-BE" w:eastAsia="nl-NL"/>
              </w:rPr>
              <w:t>Organisation, coordination et collaboration avec le service externe pour la prévention et la protection au travail dans le cadre de l'analyse des risques, et mise en œuvre de mesures de prévention</w:t>
            </w:r>
          </w:p>
        </w:tc>
        <w:tc>
          <w:tcPr>
            <w:tcW w:w="1842" w:type="dxa"/>
          </w:tcPr>
          <w:p w14:paraId="5C7563A4" w14:textId="39970E6C" w:rsidR="00AF5FA9" w:rsidRPr="00A44877" w:rsidRDefault="00A44877" w:rsidP="00AF5FA9">
            <w:pPr>
              <w:pStyle w:val="Tabletext"/>
              <w:jc w:val="center"/>
              <w:rPr>
                <w:noProof w:val="0"/>
                <w:lang w:val="fr-BE"/>
              </w:rPr>
            </w:pPr>
            <w:r w:rsidRPr="00A44877">
              <w:rPr>
                <w:rFonts w:eastAsia="Arial"/>
                <w:noProof w:val="0"/>
                <w:szCs w:val="16"/>
                <w:lang w:val="fr-BE"/>
              </w:rPr>
              <w:t>I</w:t>
            </w:r>
          </w:p>
        </w:tc>
      </w:tr>
    </w:tbl>
    <w:p w14:paraId="500EEBD3" w14:textId="77777777" w:rsidR="00D06C7F" w:rsidRPr="00A44877" w:rsidRDefault="00D06C7F" w:rsidP="00D06C7F">
      <w:pPr>
        <w:pStyle w:val="Nummering"/>
        <w:numPr>
          <w:ilvl w:val="0"/>
          <w:numId w:val="0"/>
        </w:numPr>
        <w:rPr>
          <w:lang w:val="fr-BE"/>
        </w:rPr>
      </w:pPr>
    </w:p>
    <w:tbl>
      <w:tblPr>
        <w:tblStyle w:val="Linksuitgelijnd"/>
        <w:tblW w:w="0" w:type="auto"/>
        <w:tblLook w:val="04A0" w:firstRow="1" w:lastRow="0" w:firstColumn="1" w:lastColumn="0" w:noHBand="0" w:noVBand="1"/>
      </w:tblPr>
      <w:tblGrid>
        <w:gridCol w:w="1468"/>
        <w:gridCol w:w="5267"/>
        <w:gridCol w:w="1452"/>
        <w:gridCol w:w="1452"/>
      </w:tblGrid>
      <w:tr w:rsidR="00380886" w:rsidRPr="00A44877" w14:paraId="019FC886" w14:textId="77777777" w:rsidTr="00380886">
        <w:trPr>
          <w:cnfStyle w:val="100000000000" w:firstRow="1" w:lastRow="0" w:firstColumn="0" w:lastColumn="0" w:oddVBand="0" w:evenVBand="0" w:oddHBand="0" w:evenHBand="0" w:firstRowFirstColumn="0" w:firstRowLastColumn="0" w:lastRowFirstColumn="0" w:lastRowLastColumn="0"/>
        </w:trPr>
        <w:tc>
          <w:tcPr>
            <w:tcW w:w="1520" w:type="dxa"/>
            <w:tcBorders>
              <w:bottom w:val="none" w:sz="0" w:space="0" w:color="auto"/>
            </w:tcBorders>
          </w:tcPr>
          <w:p w14:paraId="23512DA7" w14:textId="0322399A" w:rsidR="00FA1CB8" w:rsidRPr="00A44877" w:rsidRDefault="00A44877" w:rsidP="00D06C7F">
            <w:pPr>
              <w:pStyle w:val="Nummering"/>
              <w:numPr>
                <w:ilvl w:val="0"/>
                <w:numId w:val="0"/>
              </w:numPr>
              <w:rPr>
                <w:b w:val="0"/>
                <w:caps w:val="0"/>
                <w:lang w:val="fr-BE"/>
              </w:rPr>
            </w:pPr>
            <w:r w:rsidRPr="00A44877">
              <w:rPr>
                <w:rFonts w:eastAsia="Arial"/>
                <w:bCs/>
                <w:color w:val="FFFFFF"/>
                <w:szCs w:val="16"/>
                <w:lang w:val="fr-BE"/>
              </w:rPr>
              <w:t>Loi bien-être</w:t>
            </w:r>
          </w:p>
        </w:tc>
        <w:tc>
          <w:tcPr>
            <w:tcW w:w="5505" w:type="dxa"/>
            <w:tcBorders>
              <w:bottom w:val="none" w:sz="0" w:space="0" w:color="auto"/>
            </w:tcBorders>
          </w:tcPr>
          <w:p w14:paraId="7C5126D9" w14:textId="744651E1" w:rsidR="00FA1CB8" w:rsidRPr="00A44877" w:rsidRDefault="00A44877" w:rsidP="00D06C7F">
            <w:pPr>
              <w:pStyle w:val="Nummering"/>
              <w:numPr>
                <w:ilvl w:val="0"/>
                <w:numId w:val="0"/>
              </w:numPr>
              <w:rPr>
                <w:b w:val="0"/>
                <w:caps w:val="0"/>
                <w:lang w:val="fr-BE"/>
              </w:rPr>
            </w:pPr>
            <w:r w:rsidRPr="00A44877">
              <w:rPr>
                <w:rFonts w:eastAsia="Arial"/>
                <w:bCs/>
                <w:color w:val="FFFFFF"/>
                <w:szCs w:val="16"/>
                <w:lang w:val="fr-BE"/>
              </w:rPr>
              <w:t>prévention de la charge psychosociale sur le lieu de travail</w:t>
            </w:r>
          </w:p>
        </w:tc>
        <w:tc>
          <w:tcPr>
            <w:tcW w:w="1300" w:type="dxa"/>
            <w:tcBorders>
              <w:bottom w:val="none" w:sz="0" w:space="0" w:color="auto"/>
            </w:tcBorders>
          </w:tcPr>
          <w:p w14:paraId="504C421A" w14:textId="06FC6941" w:rsidR="00FA1CB8" w:rsidRPr="00A44877" w:rsidRDefault="00A44877" w:rsidP="00D06C7F">
            <w:pPr>
              <w:pStyle w:val="Nummering"/>
              <w:numPr>
                <w:ilvl w:val="0"/>
                <w:numId w:val="0"/>
              </w:numPr>
              <w:rPr>
                <w:b w:val="0"/>
                <w:caps w:val="0"/>
                <w:lang w:val="fr-BE"/>
              </w:rPr>
            </w:pPr>
            <w:r w:rsidRPr="00A44877">
              <w:rPr>
                <w:rFonts w:eastAsia="Arial"/>
                <w:bCs/>
                <w:color w:val="FFFFFF"/>
                <w:szCs w:val="16"/>
                <w:lang w:val="fr-BE"/>
              </w:rPr>
              <w:t>≥ 50 travailleurs</w:t>
            </w:r>
          </w:p>
        </w:tc>
        <w:tc>
          <w:tcPr>
            <w:tcW w:w="1314" w:type="dxa"/>
            <w:tcBorders>
              <w:bottom w:val="none" w:sz="0" w:space="0" w:color="auto"/>
            </w:tcBorders>
          </w:tcPr>
          <w:p w14:paraId="1890AF3F" w14:textId="726BF0A3" w:rsidR="00FA1CB8" w:rsidRPr="00A44877" w:rsidRDefault="00A44877" w:rsidP="00D06C7F">
            <w:pPr>
              <w:pStyle w:val="Nummering"/>
              <w:numPr>
                <w:ilvl w:val="0"/>
                <w:numId w:val="0"/>
              </w:numPr>
              <w:rPr>
                <w:b w:val="0"/>
                <w:caps w:val="0"/>
                <w:lang w:val="fr-BE"/>
              </w:rPr>
            </w:pPr>
            <w:r w:rsidRPr="00A44877">
              <w:rPr>
                <w:rFonts w:eastAsia="Arial"/>
                <w:bCs/>
                <w:color w:val="FFFFFF"/>
                <w:szCs w:val="16"/>
                <w:lang w:val="fr-BE"/>
              </w:rPr>
              <w:t>&lt; 50 travailleurs</w:t>
            </w:r>
          </w:p>
        </w:tc>
      </w:tr>
      <w:tr w:rsidR="00380886" w:rsidRPr="00A44877" w14:paraId="12A624F4" w14:textId="77777777" w:rsidTr="00380886">
        <w:trPr>
          <w:cnfStyle w:val="000000100000" w:firstRow="0" w:lastRow="0" w:firstColumn="0" w:lastColumn="0" w:oddVBand="0" w:evenVBand="0" w:oddHBand="1" w:evenHBand="0" w:firstRowFirstColumn="0" w:firstRowLastColumn="0" w:lastRowFirstColumn="0" w:lastRowLastColumn="0"/>
        </w:trPr>
        <w:tc>
          <w:tcPr>
            <w:tcW w:w="1520" w:type="dxa"/>
            <w:shd w:val="clear" w:color="auto" w:fill="FFFFFF" w:themeFill="background1"/>
          </w:tcPr>
          <w:p w14:paraId="69DC7ED7" w14:textId="0CBDD5AA" w:rsidR="00FA1CB8" w:rsidRPr="00A44877" w:rsidRDefault="00A44877" w:rsidP="00D06C7F">
            <w:pPr>
              <w:pStyle w:val="Nummering"/>
              <w:numPr>
                <w:ilvl w:val="0"/>
                <w:numId w:val="0"/>
              </w:numPr>
              <w:rPr>
                <w:lang w:val="fr-BE"/>
              </w:rPr>
            </w:pPr>
            <w:r w:rsidRPr="00A44877">
              <w:rPr>
                <w:rFonts w:eastAsia="Arial"/>
                <w:szCs w:val="16"/>
                <w:lang w:val="fr-BE"/>
              </w:rPr>
              <w:t>Art. 32 sexies § 1</w:t>
            </w:r>
          </w:p>
        </w:tc>
        <w:tc>
          <w:tcPr>
            <w:tcW w:w="5505" w:type="dxa"/>
            <w:shd w:val="clear" w:color="auto" w:fill="FFFFFF" w:themeFill="background1"/>
          </w:tcPr>
          <w:p w14:paraId="4AFAE6DB" w14:textId="7D14DEC5" w:rsidR="00FA1CB8" w:rsidRPr="00A44877" w:rsidRDefault="00A44877" w:rsidP="00FA1CB8">
            <w:pPr>
              <w:pStyle w:val="Tabletext"/>
              <w:rPr>
                <w:noProof w:val="0"/>
                <w:lang w:val="fr-BE"/>
              </w:rPr>
            </w:pPr>
            <w:r w:rsidRPr="00A44877">
              <w:rPr>
                <w:rFonts w:eastAsia="Arial"/>
                <w:noProof w:val="0"/>
                <w:szCs w:val="16"/>
                <w:lang w:val="fr-BE" w:eastAsia="nl-NL"/>
              </w:rPr>
              <w:t>Désignation d’un conseiller en prévention chargé de la prévention des risques psycho-sociaux sur le lieu de travail, dont la violence, le harcèlement moral et des comportements indésirables</w:t>
            </w:r>
          </w:p>
        </w:tc>
        <w:tc>
          <w:tcPr>
            <w:tcW w:w="1300" w:type="dxa"/>
            <w:shd w:val="clear" w:color="auto" w:fill="FFFFFF" w:themeFill="background1"/>
          </w:tcPr>
          <w:p w14:paraId="16774251" w14:textId="1D8DBB24" w:rsidR="00FA1CB8" w:rsidRPr="00A44877" w:rsidRDefault="00A44877" w:rsidP="00FA1CB8">
            <w:pPr>
              <w:pStyle w:val="Tabletext"/>
              <w:rPr>
                <w:noProof w:val="0"/>
                <w:lang w:val="fr-BE"/>
              </w:rPr>
            </w:pPr>
            <w:r w:rsidRPr="00A44877">
              <w:rPr>
                <w:noProof w:val="0"/>
                <w:lang w:val="fr-BE"/>
              </w:rPr>
              <w:t>( )</w:t>
            </w:r>
          </w:p>
        </w:tc>
        <w:tc>
          <w:tcPr>
            <w:tcW w:w="1314" w:type="dxa"/>
            <w:shd w:val="clear" w:color="auto" w:fill="FFFFFF" w:themeFill="background1"/>
          </w:tcPr>
          <w:p w14:paraId="7837E055" w14:textId="31FBA24A" w:rsidR="00FA1CB8" w:rsidRPr="00A44877" w:rsidRDefault="00A44877" w:rsidP="00FA1CB8">
            <w:pPr>
              <w:pStyle w:val="Tabletext"/>
              <w:rPr>
                <w:noProof w:val="0"/>
                <w:lang w:val="fr-BE"/>
              </w:rPr>
            </w:pPr>
            <w:r w:rsidRPr="00A44877">
              <w:rPr>
                <w:rFonts w:eastAsia="Arial"/>
                <w:noProof w:val="0"/>
                <w:szCs w:val="16"/>
                <w:lang w:val="fr-BE"/>
              </w:rPr>
              <w:t>Liantis</w:t>
            </w:r>
          </w:p>
        </w:tc>
      </w:tr>
    </w:tbl>
    <w:p w14:paraId="741FBB3A" w14:textId="2BA5E29F" w:rsidR="00FC4FE6" w:rsidRPr="00A44877" w:rsidRDefault="00A44877" w:rsidP="00FC4FE6">
      <w:pPr>
        <w:pStyle w:val="Tabletext"/>
        <w:rPr>
          <w:noProof w:val="0"/>
          <w:lang w:val="fr-BE"/>
        </w:rPr>
      </w:pPr>
      <w:r w:rsidRPr="00A44877">
        <w:rPr>
          <w:rFonts w:eastAsia="Arial"/>
          <w:noProof w:val="0"/>
          <w:szCs w:val="16"/>
          <w:lang w:val="fr-BE"/>
        </w:rPr>
        <w:t>( ) Peut être assuré interne si le conseiller en prévention est spécialisé (et dispose des diplômes spécifiques nécessaires), sinon le conseiller en prévention bien-être psychosocial de Liantis</w:t>
      </w:r>
    </w:p>
    <w:p w14:paraId="4A2821BC" w14:textId="5A294961" w:rsidR="00CC7697" w:rsidRPr="00A44877" w:rsidRDefault="00A44877" w:rsidP="00DD578B">
      <w:pPr>
        <w:pStyle w:val="Titel2"/>
        <w:rPr>
          <w:lang w:val="fr-BE"/>
        </w:rPr>
      </w:pPr>
      <w:r w:rsidRPr="00A44877">
        <w:rPr>
          <w:rFonts w:eastAsia="Arial"/>
          <w:bCs/>
          <w:lang w:val="fr-BE"/>
        </w:rPr>
        <w:t>NIVEAU DE FORMATION REQUIS DE VOTRE (VOS) CONSEILLER(S) EN PRÉVENTION INTERNE(S)</w:t>
      </w:r>
    </w:p>
    <w:p w14:paraId="27ADD35E" w14:textId="2D70F698" w:rsidR="00DD578B" w:rsidRPr="00A44877" w:rsidRDefault="00A44877" w:rsidP="00DD578B">
      <w:pPr>
        <w:rPr>
          <w:lang w:val="fr-BE"/>
        </w:rPr>
      </w:pPr>
      <w:r w:rsidRPr="00A44877">
        <w:rPr>
          <w:rFonts w:eastAsia="Arial"/>
          <w:lang w:val="fr-BE"/>
        </w:rPr>
        <w:t xml:space="preserve">Le groupe auquel appartient votre entreprise détermine le niveau de formation requis de votre (vos) conseiller(s) en prévention interne(s). Pour savoir à quel groupe appartient votre entreprise, consultez le </w:t>
      </w:r>
      <w:r w:rsidRPr="00A44877">
        <w:rPr>
          <w:rFonts w:eastAsia="Arial"/>
          <w:b/>
          <w:bCs/>
          <w:lang w:val="fr-BE"/>
        </w:rPr>
        <w:t xml:space="preserve">document d’information ??classification des entreprises suivant les risques </w:t>
      </w:r>
      <w:r w:rsidRPr="00A44877">
        <w:rPr>
          <w:rFonts w:eastAsia="Arial"/>
          <w:lang w:val="fr-BE"/>
        </w:rPr>
        <w:t>sur la plateforme de prévention.</w:t>
      </w:r>
    </w:p>
    <w:tbl>
      <w:tblPr>
        <w:tblStyle w:val="Linksuitgelijnd"/>
        <w:tblW w:w="0" w:type="auto"/>
        <w:tblLook w:val="04A0" w:firstRow="1" w:lastRow="0" w:firstColumn="1" w:lastColumn="0" w:noHBand="0" w:noVBand="1"/>
      </w:tblPr>
      <w:tblGrid>
        <w:gridCol w:w="1924"/>
        <w:gridCol w:w="1922"/>
        <w:gridCol w:w="1935"/>
        <w:gridCol w:w="1934"/>
        <w:gridCol w:w="1924"/>
      </w:tblGrid>
      <w:tr w:rsidR="00380886" w:rsidRPr="00A44877" w14:paraId="152C38D3" w14:textId="77777777" w:rsidTr="00380886">
        <w:trPr>
          <w:cnfStyle w:val="100000000000" w:firstRow="1" w:lastRow="0" w:firstColumn="0" w:lastColumn="0" w:oddVBand="0" w:evenVBand="0" w:oddHBand="0" w:evenHBand="0" w:firstRowFirstColumn="0" w:firstRowLastColumn="0" w:lastRowFirstColumn="0" w:lastRowLastColumn="0"/>
        </w:trPr>
        <w:tc>
          <w:tcPr>
            <w:tcW w:w="1955" w:type="dxa"/>
          </w:tcPr>
          <w:p w14:paraId="7DE0CE91" w14:textId="77777777" w:rsidR="005C6607" w:rsidRPr="00A44877" w:rsidRDefault="005C6607" w:rsidP="00DD578B">
            <w:pPr>
              <w:rPr>
                <w:b w:val="0"/>
                <w:caps w:val="0"/>
                <w:lang w:val="fr-BE"/>
              </w:rPr>
            </w:pPr>
          </w:p>
        </w:tc>
        <w:tc>
          <w:tcPr>
            <w:tcW w:w="1956" w:type="dxa"/>
          </w:tcPr>
          <w:p w14:paraId="34617D79" w14:textId="1A0C242C" w:rsidR="005C6607" w:rsidRPr="00A44877" w:rsidRDefault="00A44877" w:rsidP="00DD578B">
            <w:pPr>
              <w:rPr>
                <w:b w:val="0"/>
                <w:caps w:val="0"/>
                <w:lang w:val="fr-BE"/>
              </w:rPr>
            </w:pPr>
            <w:r w:rsidRPr="00A44877">
              <w:rPr>
                <w:rFonts w:eastAsia="Arial"/>
                <w:bCs/>
                <w:color w:val="FFFFFF"/>
                <w:szCs w:val="16"/>
                <w:lang w:val="fr-BE"/>
              </w:rPr>
              <w:t>Groupe A</w:t>
            </w:r>
          </w:p>
        </w:tc>
        <w:tc>
          <w:tcPr>
            <w:tcW w:w="1956" w:type="dxa"/>
          </w:tcPr>
          <w:p w14:paraId="1B175AE8" w14:textId="5ED47C3B" w:rsidR="005C6607" w:rsidRPr="00A44877" w:rsidRDefault="00A44877" w:rsidP="00DD578B">
            <w:pPr>
              <w:rPr>
                <w:b w:val="0"/>
                <w:caps w:val="0"/>
                <w:lang w:val="fr-BE"/>
              </w:rPr>
            </w:pPr>
            <w:r w:rsidRPr="00A44877">
              <w:rPr>
                <w:rFonts w:eastAsia="Arial"/>
                <w:bCs/>
                <w:color w:val="FFFFFF"/>
                <w:szCs w:val="16"/>
                <w:lang w:val="fr-BE"/>
              </w:rPr>
              <w:t>Groupe B</w:t>
            </w:r>
          </w:p>
        </w:tc>
        <w:tc>
          <w:tcPr>
            <w:tcW w:w="1956" w:type="dxa"/>
          </w:tcPr>
          <w:p w14:paraId="6A0748DA" w14:textId="18AED1E1" w:rsidR="005C6607" w:rsidRPr="00A44877" w:rsidRDefault="00A44877" w:rsidP="00DD578B">
            <w:pPr>
              <w:rPr>
                <w:b w:val="0"/>
                <w:caps w:val="0"/>
                <w:lang w:val="fr-BE"/>
              </w:rPr>
            </w:pPr>
            <w:r w:rsidRPr="00A44877">
              <w:rPr>
                <w:rFonts w:eastAsia="Arial"/>
                <w:bCs/>
                <w:color w:val="FFFFFF"/>
                <w:szCs w:val="16"/>
                <w:lang w:val="fr-BE"/>
              </w:rPr>
              <w:t>Groupe C</w:t>
            </w:r>
          </w:p>
        </w:tc>
        <w:tc>
          <w:tcPr>
            <w:tcW w:w="1956" w:type="dxa"/>
          </w:tcPr>
          <w:p w14:paraId="3482B37B" w14:textId="05B6748A" w:rsidR="005C6607" w:rsidRPr="00A44877" w:rsidRDefault="00A44877" w:rsidP="00DD578B">
            <w:pPr>
              <w:rPr>
                <w:b w:val="0"/>
                <w:caps w:val="0"/>
                <w:lang w:val="fr-BE"/>
              </w:rPr>
            </w:pPr>
            <w:r w:rsidRPr="00A44877">
              <w:rPr>
                <w:rFonts w:eastAsia="Arial"/>
                <w:bCs/>
                <w:color w:val="FFFFFF"/>
                <w:szCs w:val="16"/>
                <w:lang w:val="fr-BE"/>
              </w:rPr>
              <w:t>Groupe D</w:t>
            </w:r>
          </w:p>
        </w:tc>
      </w:tr>
      <w:tr w:rsidR="00380886" w:rsidRPr="00A44877" w14:paraId="28D23D88" w14:textId="77777777" w:rsidTr="00380886">
        <w:trPr>
          <w:cnfStyle w:val="000000100000" w:firstRow="0" w:lastRow="0" w:firstColumn="0" w:lastColumn="0" w:oddVBand="0" w:evenVBand="0" w:oddHBand="1" w:evenHBand="0" w:firstRowFirstColumn="0" w:firstRowLastColumn="0" w:lastRowFirstColumn="0" w:lastRowLastColumn="0"/>
        </w:trPr>
        <w:tc>
          <w:tcPr>
            <w:tcW w:w="1955" w:type="dxa"/>
          </w:tcPr>
          <w:p w14:paraId="5C8CA089" w14:textId="43A196C4" w:rsidR="005C6607" w:rsidRPr="00A44877" w:rsidRDefault="00A44877" w:rsidP="000F7BC4">
            <w:pPr>
              <w:spacing w:after="120"/>
              <w:rPr>
                <w:lang w:val="fr-BE"/>
              </w:rPr>
            </w:pPr>
            <w:r w:rsidRPr="00A44877">
              <w:rPr>
                <w:rFonts w:eastAsia="Arial"/>
                <w:szCs w:val="16"/>
                <w:lang w:val="fr-BE"/>
              </w:rPr>
              <w:t>Conseiller en prévention interne</w:t>
            </w:r>
          </w:p>
        </w:tc>
        <w:tc>
          <w:tcPr>
            <w:tcW w:w="1956" w:type="dxa"/>
          </w:tcPr>
          <w:p w14:paraId="19F79637" w14:textId="4255FA82" w:rsidR="005C6607" w:rsidRPr="00A44877" w:rsidRDefault="00A44877" w:rsidP="000F7BC4">
            <w:pPr>
              <w:spacing w:after="120"/>
              <w:rPr>
                <w:lang w:val="fr-BE"/>
              </w:rPr>
            </w:pPr>
            <w:r w:rsidRPr="00A44877">
              <w:rPr>
                <w:rFonts w:eastAsia="Arial"/>
                <w:szCs w:val="16"/>
                <w:lang w:val="fr-BE"/>
              </w:rPr>
              <w:t>Niveau I</w:t>
            </w:r>
          </w:p>
        </w:tc>
        <w:tc>
          <w:tcPr>
            <w:tcW w:w="1956" w:type="dxa"/>
          </w:tcPr>
          <w:p w14:paraId="4A4A8BC7" w14:textId="59347530" w:rsidR="005C6607" w:rsidRPr="00A44877" w:rsidRDefault="00A44877" w:rsidP="000F7BC4">
            <w:pPr>
              <w:spacing w:after="120"/>
              <w:rPr>
                <w:lang w:val="fr-BE"/>
              </w:rPr>
            </w:pPr>
            <w:r w:rsidRPr="00A44877">
              <w:rPr>
                <w:rFonts w:eastAsia="Arial"/>
                <w:szCs w:val="16"/>
                <w:lang w:val="fr-BE"/>
              </w:rPr>
              <w:t>Niveau I ou II</w:t>
            </w:r>
          </w:p>
        </w:tc>
        <w:tc>
          <w:tcPr>
            <w:tcW w:w="1956" w:type="dxa"/>
          </w:tcPr>
          <w:p w14:paraId="28E13C4B" w14:textId="7E63A57E" w:rsidR="005C6607" w:rsidRPr="00A44877" w:rsidRDefault="00A44877" w:rsidP="000F7BC4">
            <w:pPr>
              <w:spacing w:after="120"/>
              <w:rPr>
                <w:lang w:val="fr-BE"/>
              </w:rPr>
            </w:pPr>
            <w:r w:rsidRPr="00A44877">
              <w:rPr>
                <w:rFonts w:eastAsia="Arial"/>
                <w:szCs w:val="16"/>
                <w:lang w:val="fr-BE"/>
              </w:rPr>
              <w:t>Niveau I ou II ou connaissances suffisantes</w:t>
            </w:r>
          </w:p>
        </w:tc>
        <w:tc>
          <w:tcPr>
            <w:tcW w:w="1956" w:type="dxa"/>
          </w:tcPr>
          <w:p w14:paraId="63D2CB68" w14:textId="4FD0BE72" w:rsidR="005C6607" w:rsidRPr="00A44877" w:rsidRDefault="00A44877" w:rsidP="000F7BC4">
            <w:pPr>
              <w:spacing w:after="120"/>
              <w:rPr>
                <w:lang w:val="fr-BE"/>
              </w:rPr>
            </w:pPr>
            <w:r w:rsidRPr="00A44877">
              <w:rPr>
                <w:rFonts w:eastAsia="Arial"/>
                <w:szCs w:val="16"/>
                <w:lang w:val="fr-BE"/>
              </w:rPr>
              <w:t>Employeur</w:t>
            </w:r>
          </w:p>
        </w:tc>
      </w:tr>
      <w:tr w:rsidR="00380886" w:rsidRPr="00A44877" w14:paraId="07F72483" w14:textId="77777777" w:rsidTr="00380886">
        <w:trPr>
          <w:cnfStyle w:val="000000010000" w:firstRow="0" w:lastRow="0" w:firstColumn="0" w:lastColumn="0" w:oddVBand="0" w:evenVBand="0" w:oddHBand="0" w:evenHBand="1" w:firstRowFirstColumn="0" w:firstRowLastColumn="0" w:lastRowFirstColumn="0" w:lastRowLastColumn="0"/>
        </w:trPr>
        <w:tc>
          <w:tcPr>
            <w:tcW w:w="1955" w:type="dxa"/>
          </w:tcPr>
          <w:p w14:paraId="248F61B3" w14:textId="2921C5BB" w:rsidR="005C6607" w:rsidRPr="00A44877" w:rsidRDefault="00A44877" w:rsidP="000F7BC4">
            <w:pPr>
              <w:spacing w:after="120"/>
              <w:rPr>
                <w:lang w:val="fr-BE"/>
              </w:rPr>
            </w:pPr>
            <w:r w:rsidRPr="00A44877">
              <w:rPr>
                <w:rFonts w:eastAsia="Arial"/>
                <w:szCs w:val="16"/>
                <w:lang w:val="fr-BE"/>
              </w:rPr>
              <w:t>Conseiller en prévention interne adjoint</w:t>
            </w:r>
          </w:p>
        </w:tc>
        <w:tc>
          <w:tcPr>
            <w:tcW w:w="1956" w:type="dxa"/>
          </w:tcPr>
          <w:p w14:paraId="2BA3DAF5" w14:textId="77783274" w:rsidR="005C6607" w:rsidRPr="00A44877" w:rsidRDefault="00A44877" w:rsidP="000F7BC4">
            <w:pPr>
              <w:spacing w:after="120"/>
              <w:rPr>
                <w:lang w:val="fr-BE"/>
              </w:rPr>
            </w:pPr>
            <w:r w:rsidRPr="00A44877">
              <w:rPr>
                <w:rFonts w:eastAsia="Arial"/>
                <w:szCs w:val="16"/>
                <w:lang w:val="fr-BE"/>
              </w:rPr>
              <w:t>Niveau II</w:t>
            </w:r>
          </w:p>
        </w:tc>
        <w:tc>
          <w:tcPr>
            <w:tcW w:w="1956" w:type="dxa"/>
          </w:tcPr>
          <w:p w14:paraId="4813B50E" w14:textId="4C80A5C0" w:rsidR="005C6607" w:rsidRPr="00A44877" w:rsidRDefault="00A44877" w:rsidP="000F7BC4">
            <w:pPr>
              <w:spacing w:after="120"/>
              <w:rPr>
                <w:lang w:val="fr-BE"/>
              </w:rPr>
            </w:pPr>
            <w:r w:rsidRPr="00A44877">
              <w:rPr>
                <w:rFonts w:eastAsia="Arial"/>
                <w:szCs w:val="16"/>
                <w:lang w:val="fr-BE"/>
              </w:rPr>
              <w:t>Connaissances suffisantes</w:t>
            </w:r>
          </w:p>
        </w:tc>
        <w:tc>
          <w:tcPr>
            <w:tcW w:w="1956" w:type="dxa"/>
          </w:tcPr>
          <w:p w14:paraId="3715C1F0" w14:textId="1626F601" w:rsidR="005C6607" w:rsidRPr="00A44877" w:rsidRDefault="00A44877" w:rsidP="000F7BC4">
            <w:pPr>
              <w:spacing w:after="120"/>
              <w:rPr>
                <w:lang w:val="fr-BE"/>
              </w:rPr>
            </w:pPr>
            <w:r w:rsidRPr="00A44877">
              <w:rPr>
                <w:lang w:val="fr-BE"/>
              </w:rPr>
              <w:t>/</w:t>
            </w:r>
          </w:p>
        </w:tc>
        <w:tc>
          <w:tcPr>
            <w:tcW w:w="1956" w:type="dxa"/>
          </w:tcPr>
          <w:p w14:paraId="58BDE496" w14:textId="6FB84EFD" w:rsidR="005C6607" w:rsidRPr="00A44877" w:rsidRDefault="00A44877" w:rsidP="000F7BC4">
            <w:pPr>
              <w:spacing w:after="120"/>
              <w:rPr>
                <w:lang w:val="fr-BE"/>
              </w:rPr>
            </w:pPr>
            <w:r w:rsidRPr="00A44877">
              <w:rPr>
                <w:lang w:val="fr-BE"/>
              </w:rPr>
              <w:t>/</w:t>
            </w:r>
          </w:p>
        </w:tc>
      </w:tr>
      <w:tr w:rsidR="00380886" w:rsidRPr="00A44877" w14:paraId="6EC1C0BE" w14:textId="77777777" w:rsidTr="00380886">
        <w:trPr>
          <w:cnfStyle w:val="000000100000" w:firstRow="0" w:lastRow="0" w:firstColumn="0" w:lastColumn="0" w:oddVBand="0" w:evenVBand="0" w:oddHBand="1" w:evenHBand="0" w:firstRowFirstColumn="0" w:firstRowLastColumn="0" w:lastRowFirstColumn="0" w:lastRowLastColumn="0"/>
        </w:trPr>
        <w:tc>
          <w:tcPr>
            <w:tcW w:w="1955" w:type="dxa"/>
          </w:tcPr>
          <w:p w14:paraId="2F407D26" w14:textId="0FAB5953" w:rsidR="005C6607" w:rsidRPr="00A44877" w:rsidRDefault="00A44877" w:rsidP="000F7BC4">
            <w:pPr>
              <w:spacing w:after="120"/>
              <w:rPr>
                <w:lang w:val="fr-BE"/>
              </w:rPr>
            </w:pPr>
            <w:r w:rsidRPr="00A44877">
              <w:rPr>
                <w:rFonts w:eastAsia="Arial"/>
                <w:szCs w:val="16"/>
                <w:lang w:val="fr-BE"/>
              </w:rPr>
              <w:t>Direction du service interne</w:t>
            </w:r>
          </w:p>
        </w:tc>
        <w:tc>
          <w:tcPr>
            <w:tcW w:w="5868" w:type="dxa"/>
            <w:gridSpan w:val="3"/>
          </w:tcPr>
          <w:p w14:paraId="6D6B8745" w14:textId="7430C242" w:rsidR="005C6607" w:rsidRPr="00A44877" w:rsidRDefault="00A44877" w:rsidP="000F7BC4">
            <w:pPr>
              <w:spacing w:after="120"/>
              <w:rPr>
                <w:lang w:val="fr-BE"/>
              </w:rPr>
            </w:pPr>
            <w:r w:rsidRPr="00A44877">
              <w:rPr>
                <w:rFonts w:eastAsia="Arial"/>
                <w:szCs w:val="16"/>
                <w:lang w:val="fr-BE"/>
              </w:rPr>
              <w:t>Conseiller en prévention interne avec contrat de travail ou statut public</w:t>
            </w:r>
          </w:p>
        </w:tc>
        <w:tc>
          <w:tcPr>
            <w:tcW w:w="1956" w:type="dxa"/>
          </w:tcPr>
          <w:p w14:paraId="51316378" w14:textId="18817826" w:rsidR="005C6607" w:rsidRPr="00A44877" w:rsidRDefault="00A44877" w:rsidP="000F7BC4">
            <w:pPr>
              <w:spacing w:after="120"/>
              <w:rPr>
                <w:lang w:val="fr-BE"/>
              </w:rPr>
            </w:pPr>
            <w:r w:rsidRPr="00A44877">
              <w:rPr>
                <w:rFonts w:eastAsia="Arial"/>
                <w:szCs w:val="16"/>
                <w:lang w:val="fr-BE"/>
              </w:rPr>
              <w:t>Employeur</w:t>
            </w:r>
          </w:p>
        </w:tc>
      </w:tr>
      <w:tr w:rsidR="00380886" w:rsidRPr="00A44877" w14:paraId="394DB370" w14:textId="77777777" w:rsidTr="00380886">
        <w:trPr>
          <w:cnfStyle w:val="000000010000" w:firstRow="0" w:lastRow="0" w:firstColumn="0" w:lastColumn="0" w:oddVBand="0" w:evenVBand="0" w:oddHBand="0" w:evenHBand="1" w:firstRowFirstColumn="0" w:firstRowLastColumn="0" w:lastRowFirstColumn="0" w:lastRowLastColumn="0"/>
        </w:trPr>
        <w:tc>
          <w:tcPr>
            <w:tcW w:w="1955" w:type="dxa"/>
          </w:tcPr>
          <w:p w14:paraId="0859C5AB" w14:textId="7A6399D9" w:rsidR="002F0252" w:rsidRPr="00A44877" w:rsidRDefault="00A44877" w:rsidP="000F7BC4">
            <w:pPr>
              <w:spacing w:after="120"/>
              <w:rPr>
                <w:lang w:val="fr-BE"/>
              </w:rPr>
            </w:pPr>
            <w:r w:rsidRPr="00A44877">
              <w:rPr>
                <w:rFonts w:eastAsia="Arial"/>
                <w:szCs w:val="16"/>
                <w:lang w:val="fr-BE"/>
              </w:rPr>
              <w:lastRenderedPageBreak/>
              <w:t>Conseiller en prévention-médecin du travail</w:t>
            </w:r>
          </w:p>
        </w:tc>
        <w:tc>
          <w:tcPr>
            <w:tcW w:w="5868" w:type="dxa"/>
            <w:gridSpan w:val="3"/>
          </w:tcPr>
          <w:p w14:paraId="58450D3E" w14:textId="02194DC1" w:rsidR="002F0252" w:rsidRPr="00A44877" w:rsidRDefault="00A44877" w:rsidP="000F7BC4">
            <w:pPr>
              <w:spacing w:after="120"/>
              <w:rPr>
                <w:lang w:val="fr-BE"/>
              </w:rPr>
            </w:pPr>
            <w:r w:rsidRPr="00A44877">
              <w:rPr>
                <w:rFonts w:eastAsia="Arial"/>
                <w:szCs w:val="16"/>
                <w:lang w:val="fr-BE"/>
              </w:rPr>
              <w:t>Soit le service interne avec contrat de travail ou statut public, soit le service externe</w:t>
            </w:r>
          </w:p>
        </w:tc>
        <w:tc>
          <w:tcPr>
            <w:tcW w:w="1956" w:type="dxa"/>
          </w:tcPr>
          <w:p w14:paraId="6C19EAB3" w14:textId="39EB0200" w:rsidR="002F0252" w:rsidRPr="00A44877" w:rsidRDefault="00A44877" w:rsidP="000F7BC4">
            <w:pPr>
              <w:spacing w:after="120"/>
              <w:rPr>
                <w:lang w:val="fr-BE"/>
              </w:rPr>
            </w:pPr>
            <w:r w:rsidRPr="00A44877">
              <w:rPr>
                <w:rFonts w:eastAsia="Arial"/>
                <w:szCs w:val="16"/>
                <w:lang w:val="fr-BE"/>
              </w:rPr>
              <w:t>Toujours le service externe</w:t>
            </w:r>
          </w:p>
        </w:tc>
      </w:tr>
    </w:tbl>
    <w:p w14:paraId="321C2D22" w14:textId="77777777" w:rsidR="00C06F46" w:rsidRPr="00A44877" w:rsidRDefault="00C06F46" w:rsidP="00E203C8">
      <w:pPr>
        <w:spacing w:after="0"/>
        <w:rPr>
          <w:lang w:val="fr-BE"/>
        </w:rPr>
      </w:pPr>
    </w:p>
    <w:p w14:paraId="783FF00E" w14:textId="77777777" w:rsidR="004E511A" w:rsidRPr="00A44877" w:rsidRDefault="00A44877" w:rsidP="004E511A">
      <w:pPr>
        <w:pStyle w:val="paragraph"/>
        <w:spacing w:before="0" w:beforeAutospacing="0" w:after="0" w:afterAutospacing="0"/>
        <w:textAlignment w:val="baseline"/>
        <w:rPr>
          <w:rFonts w:ascii="Segoe UI" w:hAnsi="Segoe UI" w:cs="Segoe UI"/>
          <w:sz w:val="18"/>
          <w:szCs w:val="18"/>
          <w:lang w:val="fr-BE"/>
        </w:rPr>
      </w:pPr>
      <w:r w:rsidRPr="00A44877">
        <w:rPr>
          <w:rStyle w:val="normaltextrun"/>
          <w:rFonts w:ascii="Arial" w:eastAsia="Arial" w:hAnsi="Arial" w:cs="Arial"/>
          <w:i/>
          <w:iCs/>
          <w:color w:val="000000"/>
          <w:sz w:val="16"/>
          <w:szCs w:val="16"/>
          <w:lang w:val="fr-BE"/>
        </w:rPr>
        <w:t>Copyright Liantis service externe pour la prévention et la protection asbl.</w:t>
      </w:r>
    </w:p>
    <w:p w14:paraId="47E93090" w14:textId="77777777" w:rsidR="004E511A" w:rsidRPr="00A44877" w:rsidRDefault="00A44877" w:rsidP="004E511A">
      <w:pPr>
        <w:pStyle w:val="paragraph"/>
        <w:spacing w:before="0" w:beforeAutospacing="0" w:after="0" w:afterAutospacing="0"/>
        <w:textAlignment w:val="baseline"/>
        <w:rPr>
          <w:rFonts w:ascii="Segoe UI" w:hAnsi="Segoe UI" w:cs="Segoe UI"/>
          <w:sz w:val="18"/>
          <w:szCs w:val="18"/>
          <w:lang w:val="fr-BE"/>
        </w:rPr>
      </w:pPr>
      <w:r w:rsidRPr="00A44877">
        <w:rPr>
          <w:rStyle w:val="eop"/>
          <w:rFonts w:ascii="Arial" w:hAnsi="Arial"/>
          <w:color w:val="262626"/>
          <w:lang w:val="fr-BE"/>
        </w:rPr>
        <w:t> </w:t>
      </w:r>
    </w:p>
    <w:p w14:paraId="57F8D84E" w14:textId="46CCAE5B" w:rsidR="004E511A" w:rsidRPr="00A44877" w:rsidRDefault="00A44877" w:rsidP="004E511A">
      <w:pPr>
        <w:pStyle w:val="paragraph"/>
        <w:spacing w:before="0" w:beforeAutospacing="0" w:after="0" w:afterAutospacing="0"/>
        <w:textAlignment w:val="baseline"/>
        <w:rPr>
          <w:rFonts w:ascii="Segoe UI" w:hAnsi="Segoe UI" w:cs="Segoe UI"/>
          <w:sz w:val="18"/>
          <w:szCs w:val="18"/>
          <w:lang w:val="fr-BE"/>
        </w:rPr>
      </w:pPr>
      <w:r w:rsidRPr="00A44877">
        <w:rPr>
          <w:rStyle w:val="normaltextrun"/>
          <w:rFonts w:ascii="Arial" w:eastAsia="Arial" w:hAnsi="Arial" w:cs="Arial"/>
          <w:i/>
          <w:iCs/>
          <w:sz w:val="16"/>
          <w:szCs w:val="16"/>
          <w:lang w:val="fr-BE"/>
        </w:rPr>
        <w:t>Cette documentation est protégée par les droits d'auteur. Liantis accorde au client un droit d’utilisation personnel qui lui permet de modifier, d’utiliser et de diffuser ces documents au sein de son entreprise en vue de mettre en place une politique de prévention propre. Le client ne peut pas céder ce droit. Le client n’est en aucun cas autorisé à modifier, copier, prêter, louer, publier, diffuser ou communiquer, de quelque manière que ce soit, la documentation ou une partie de celle-ci à d’autres fins, à moins d’avoir reçu le consentement exprès de Liantis. Liantis apporte le plus grand soin à la rédaction de ses avis, lesquels sont basés sur les informations actuellement disponibles. Étant donné l’évolution rapide des informations, Liantis n’est pas responsable des données et documents incomplets ou susceptibles d’interprétation, et ne peut donc être tenu responsable d’un quelconque dommage supposé résultant de l’utilisation des informations. Cependant, Liantis mettra tout en œuvre pour actualiser au mieux et le plus rapidement possible les informations qu’elle met à disposition. Si certaines informations sont incorrectes, veuillez en informer Liantis dans les plus brefs délais. Liantis mettra tout en œuvre pour les rectifier au plus vite.</w:t>
      </w:r>
      <w:r w:rsidRPr="00A44877">
        <w:rPr>
          <w:rStyle w:val="normaltextrun"/>
          <w:rFonts w:ascii="Arial" w:eastAsia="Arial" w:hAnsi="Arial"/>
          <w:lang w:val="fr-BE"/>
        </w:rPr>
        <w:t> </w:t>
      </w:r>
    </w:p>
    <w:p w14:paraId="1579240E" w14:textId="7CEBAC5A" w:rsidR="00E203C8" w:rsidRPr="00A44877" w:rsidRDefault="00E203C8" w:rsidP="004E511A">
      <w:pPr>
        <w:spacing w:after="0"/>
        <w:rPr>
          <w:lang w:val="fr-BE"/>
        </w:rPr>
      </w:pPr>
    </w:p>
    <w:sectPr w:rsidR="00E203C8" w:rsidRPr="00A44877" w:rsidSect="004858E0">
      <w:headerReference w:type="even" r:id="rId11"/>
      <w:headerReference w:type="default" r:id="rId12"/>
      <w:footerReference w:type="even" r:id="rId13"/>
      <w:footerReference w:type="default" r:id="rId14"/>
      <w:headerReference w:type="first" r:id="rId15"/>
      <w:footerReference w:type="first" r:id="rId16"/>
      <w:pgSz w:w="11901" w:h="16817"/>
      <w:pgMar w:top="2410" w:right="1128" w:bottom="1985" w:left="1134" w:header="1135" w:footer="10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54641" w14:textId="77777777" w:rsidR="00301279" w:rsidRDefault="00301279">
      <w:pPr>
        <w:spacing w:after="0"/>
      </w:pPr>
      <w:r>
        <w:separator/>
      </w:r>
    </w:p>
  </w:endnote>
  <w:endnote w:type="continuationSeparator" w:id="0">
    <w:p w14:paraId="67031FA7" w14:textId="77777777" w:rsidR="00301279" w:rsidRDefault="00301279">
      <w:pPr>
        <w:spacing w:after="0"/>
      </w:pPr>
      <w:r>
        <w:continuationSeparator/>
      </w:r>
    </w:p>
  </w:endnote>
  <w:endnote w:type="continuationNotice" w:id="1">
    <w:p w14:paraId="6C754A7A" w14:textId="77777777" w:rsidR="00301279" w:rsidRDefault="003012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06B6" w14:textId="77777777" w:rsidR="007F22E5" w:rsidRDefault="00A44877" w:rsidP="00275F8F">
    <w:pPr>
      <w:pStyle w:val="Voettekst"/>
    </w:pPr>
    <w:r>
      <w:fldChar w:fldCharType="begin"/>
    </w:r>
    <w:r>
      <w:instrText xml:space="preserve">PAGE  </w:instrText>
    </w:r>
    <w:r>
      <w:fldChar w:fldCharType="separate"/>
    </w:r>
    <w:r w:rsidR="00CE5E3B">
      <w:rPr>
        <w:noProof/>
      </w:rPr>
      <w:t>1</w:t>
    </w:r>
    <w:r>
      <w:fldChar w:fldCharType="end"/>
    </w:r>
  </w:p>
  <w:p w14:paraId="4FFB5EE4" w14:textId="77777777" w:rsidR="007F22E5" w:rsidRDefault="007F22E5" w:rsidP="00275F8F">
    <w:pPr>
      <w:pStyle w:val="Voettekst"/>
    </w:pPr>
  </w:p>
  <w:p w14:paraId="79742472" w14:textId="77777777" w:rsidR="007F22E5" w:rsidRDefault="007F22E5"/>
  <w:p w14:paraId="77A71E86" w14:textId="77777777" w:rsidR="007F22E5" w:rsidRDefault="007F22E5"/>
  <w:p w14:paraId="614AF749" w14:textId="77777777" w:rsidR="007F22E5" w:rsidRDefault="007F22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6771" w14:textId="77777777" w:rsidR="007F22E5" w:rsidRPr="00871717" w:rsidRDefault="00A44877" w:rsidP="00275F8F">
    <w:pPr>
      <w:pStyle w:val="Voettekst"/>
      <w:rPr>
        <w:lang w:val="fr-BE"/>
      </w:rPr>
    </w:pPr>
    <w:r>
      <w:rPr>
        <w:rStyle w:val="FooterChar"/>
        <w:rFonts w:eastAsia="Arial"/>
        <w:b/>
        <w:bCs/>
        <w:lang w:val="fr-BE"/>
      </w:rPr>
      <w:t xml:space="preserve">Liantis </w:t>
    </w:r>
    <w:r>
      <w:rPr>
        <w:rStyle w:val="FooterChar"/>
        <w:rFonts w:eastAsia="Arial"/>
        <w:lang w:val="fr-BE"/>
      </w:rPr>
      <w:t xml:space="preserve">service externe pour la prévention et la protection asbl </w:t>
    </w:r>
    <w:r>
      <w:rPr>
        <w:rStyle w:val="FooterChar"/>
        <w:rFonts w:eastAsia="Arial"/>
        <w:lang w:val="fr-BE"/>
      </w:rPr>
      <w:tab/>
    </w:r>
    <w:r w:rsidRPr="002765C1">
      <w:rPr>
        <w:rStyle w:val="PaginanrChar"/>
      </w:rPr>
      <w:fldChar w:fldCharType="begin"/>
    </w:r>
    <w:r w:rsidRPr="00871717">
      <w:rPr>
        <w:rStyle w:val="PaginanrChar"/>
        <w:lang w:val="fr-BE"/>
      </w:rPr>
      <w:instrText xml:space="preserve"> PAGE </w:instrText>
    </w:r>
    <w:r w:rsidRPr="002765C1">
      <w:rPr>
        <w:rStyle w:val="PaginanrChar"/>
      </w:rPr>
      <w:fldChar w:fldCharType="separate"/>
    </w:r>
    <w:r w:rsidR="00B0780A" w:rsidRPr="00871717">
      <w:rPr>
        <w:rStyle w:val="PaginanrChar"/>
        <w:noProof/>
        <w:lang w:val="fr-BE"/>
      </w:rPr>
      <w:t>3</w:t>
    </w:r>
    <w:r w:rsidRPr="002765C1">
      <w:rPr>
        <w:rStyle w:val="PaginanrChar"/>
      </w:rPr>
      <w:fldChar w:fldCharType="end"/>
    </w:r>
    <w:r>
      <w:rPr>
        <w:rStyle w:val="FooterChar"/>
        <w:rFonts w:eastAsia="Arial"/>
        <w:lang w:val="fr-BE"/>
      </w:rPr>
      <w:t xml:space="preserve"> / </w:t>
    </w:r>
    <w:r w:rsidRPr="002765C1">
      <w:rPr>
        <w:rStyle w:val="PaginanrChar"/>
      </w:rPr>
      <w:fldChar w:fldCharType="begin"/>
    </w:r>
    <w:r w:rsidRPr="00871717">
      <w:rPr>
        <w:rStyle w:val="PaginanrChar"/>
        <w:lang w:val="fr-BE"/>
      </w:rPr>
      <w:instrText xml:space="preserve"> NUMPAGES </w:instrText>
    </w:r>
    <w:r w:rsidRPr="002765C1">
      <w:rPr>
        <w:rStyle w:val="PaginanrChar"/>
      </w:rPr>
      <w:fldChar w:fldCharType="separate"/>
    </w:r>
    <w:r w:rsidR="00B0780A" w:rsidRPr="00871717">
      <w:rPr>
        <w:rStyle w:val="PaginanrChar"/>
        <w:noProof/>
        <w:lang w:val="fr-BE"/>
      </w:rPr>
      <w:t>7</w:t>
    </w:r>
    <w:r w:rsidRPr="002765C1">
      <w:rPr>
        <w:rStyle w:val="PaginanrChar"/>
      </w:rPr>
      <w:fldChar w:fldCharType="end"/>
    </w:r>
  </w:p>
  <w:p w14:paraId="00E2122D" w14:textId="77777777" w:rsidR="007F22E5" w:rsidRPr="00871717" w:rsidRDefault="00A44877" w:rsidP="00275F8F">
    <w:pPr>
      <w:pStyle w:val="Voettekst"/>
      <w:rPr>
        <w:lang w:val="fr-BE"/>
      </w:rPr>
    </w:pPr>
    <w:r>
      <w:rPr>
        <w:rFonts w:eastAsia="Arial"/>
        <w:lang w:val="fr-BE"/>
      </w:rPr>
      <w:t>Quai de Willebroeck 37, 1000 Bruxelles  •  n° BCE 0409.862.018, RPM Bruxelles</w:t>
    </w:r>
  </w:p>
  <w:p w14:paraId="7BDFFDB2" w14:textId="361CCEE6" w:rsidR="007F22E5" w:rsidRPr="00871717" w:rsidRDefault="00A44877" w:rsidP="00275F8F">
    <w:pPr>
      <w:pStyle w:val="Voettekst"/>
      <w:rPr>
        <w:lang w:val="fr-BE"/>
      </w:rPr>
    </w:pPr>
    <w:r>
      <w:rPr>
        <w:rFonts w:eastAsia="Arial"/>
        <w:lang w:val="fr-BE"/>
      </w:rPr>
      <w:t>info@liantis.be  •  liantis.be</w:t>
    </w:r>
    <w:r>
      <w:rPr>
        <w:rFonts w:eastAsia="Arial"/>
        <w:lang w:val="fr-BE"/>
      </w:rPr>
      <w:tab/>
      <w:t>IV</w:t>
    </w:r>
    <w:r w:rsidR="00871717">
      <w:rPr>
        <w:rFonts w:eastAsia="Arial"/>
        <w:lang w:val="fr-BE"/>
      </w:rPr>
      <w:t>4702F/</w:t>
    </w:r>
    <w:r w:rsidR="005F5358">
      <w:rPr>
        <w:rFonts w:eastAsia="Arial"/>
        <w:lang w:val="fr-BE"/>
      </w:rPr>
      <w:t>20240117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6D27" w14:textId="77777777" w:rsidR="005F5358" w:rsidRDefault="005F53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19D33" w14:textId="77777777" w:rsidR="00301279" w:rsidRDefault="00301279">
      <w:pPr>
        <w:spacing w:after="0"/>
      </w:pPr>
      <w:r>
        <w:separator/>
      </w:r>
    </w:p>
  </w:footnote>
  <w:footnote w:type="continuationSeparator" w:id="0">
    <w:p w14:paraId="0764905E" w14:textId="77777777" w:rsidR="00301279" w:rsidRDefault="00301279">
      <w:pPr>
        <w:spacing w:after="0"/>
      </w:pPr>
      <w:r>
        <w:continuationSeparator/>
      </w:r>
    </w:p>
  </w:footnote>
  <w:footnote w:type="continuationNotice" w:id="1">
    <w:p w14:paraId="69AD4449" w14:textId="77777777" w:rsidR="00301279" w:rsidRDefault="003012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B16F" w14:textId="77777777" w:rsidR="007F22E5" w:rsidRDefault="007F22E5">
    <w:pPr>
      <w:pStyle w:val="Koptekst"/>
    </w:pPr>
  </w:p>
  <w:p w14:paraId="51FEC677" w14:textId="77777777" w:rsidR="007F22E5" w:rsidRDefault="007F22E5"/>
  <w:p w14:paraId="3610A696" w14:textId="77777777" w:rsidR="007F22E5" w:rsidRDefault="007F22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B21F" w14:textId="77198CA3" w:rsidR="007F22E5" w:rsidRPr="00871717" w:rsidRDefault="00A44877" w:rsidP="00B96F48">
    <w:pPr>
      <w:pStyle w:val="Koptekst1"/>
      <w:spacing w:line="240" w:lineRule="auto"/>
      <w:rPr>
        <w:lang w:val="fr-BE"/>
      </w:rPr>
    </w:pPr>
    <w:r>
      <w:rPr>
        <w:sz w:val="24"/>
        <w:szCs w:val="24"/>
        <w:lang w:val="nl-BE" w:eastAsia="nl-BE"/>
      </w:rPr>
      <w:drawing>
        <wp:anchor distT="0" distB="0" distL="114300" distR="114300" simplePos="0" relativeHeight="251658240" behindDoc="1" locked="1" layoutInCell="1" allowOverlap="1" wp14:anchorId="359FBEF7" wp14:editId="4C6DDF00">
          <wp:simplePos x="0" y="0"/>
          <wp:positionH relativeFrom="page">
            <wp:align>left</wp:align>
          </wp:positionH>
          <wp:positionV relativeFrom="page">
            <wp:align>top</wp:align>
          </wp:positionV>
          <wp:extent cx="7559040" cy="10692384"/>
          <wp:effectExtent l="0" t="0" r="10160"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a:ext>
                  </a:extLst>
                </pic:spPr>
              </pic:pic>
            </a:graphicData>
          </a:graphic>
          <wp14:sizeRelH relativeFrom="page">
            <wp14:pctWidth>0</wp14:pctWidth>
          </wp14:sizeRelH>
          <wp14:sizeRelV relativeFrom="page">
            <wp14:pctHeight>0</wp14:pctHeight>
          </wp14:sizeRelV>
        </wp:anchor>
      </w:drawing>
    </w:r>
    <w:r>
      <w:rPr>
        <w:rFonts w:eastAsia="Arial"/>
        <w:sz w:val="24"/>
        <w:szCs w:val="24"/>
        <w:lang w:val="fr-BE"/>
      </w:rPr>
      <w:tab/>
    </w:r>
    <w:r>
      <w:rPr>
        <w:rFonts w:eastAsia="Arial"/>
        <w:lang w:val="fr-BE"/>
      </w:rPr>
      <w:t>document d’identification Groupe A ou B</w:t>
    </w:r>
  </w:p>
  <w:p w14:paraId="4FE826B4" w14:textId="6684DFE3" w:rsidR="007F22E5" w:rsidRPr="00871717" w:rsidRDefault="00A44877" w:rsidP="00332528">
    <w:pPr>
      <w:pStyle w:val="Koptekst2"/>
      <w:rPr>
        <w:lang w:val="fr-BE"/>
      </w:rPr>
    </w:pPr>
    <w:r w:rsidRPr="00871717">
      <w:rPr>
        <w:lang w:val="fr-BE"/>
      </w:rPr>
      <w:tab/>
    </w:r>
  </w:p>
  <w:p w14:paraId="118C671F" w14:textId="77777777" w:rsidR="007F22E5" w:rsidRPr="00871717" w:rsidRDefault="007F22E5">
    <w:pPr>
      <w:rPr>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A2C3" w14:textId="77777777" w:rsidR="005F5358" w:rsidRDefault="005F53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061B"/>
    <w:multiLevelType w:val="hybridMultilevel"/>
    <w:tmpl w:val="98DE0BC2"/>
    <w:lvl w:ilvl="0" w:tplc="657CB09C">
      <w:numFmt w:val="bullet"/>
      <w:lvlText w:val=""/>
      <w:lvlJc w:val="left"/>
      <w:pPr>
        <w:ind w:left="720" w:hanging="360"/>
      </w:pPr>
      <w:rPr>
        <w:rFonts w:ascii="Symbol" w:hAnsi="Symbol" w:cstheme="minorBidi" w:hint="default"/>
        <w:color w:val="7943A6"/>
        <w:sz w:val="24"/>
        <w:szCs w:val="24"/>
      </w:rPr>
    </w:lvl>
    <w:lvl w:ilvl="1" w:tplc="DA885338">
      <w:numFmt w:val="bullet"/>
      <w:pStyle w:val="Opsomming2"/>
      <w:lvlText w:val=""/>
      <w:lvlJc w:val="left"/>
      <w:pPr>
        <w:ind w:left="1440" w:hanging="360"/>
      </w:pPr>
      <w:rPr>
        <w:rFonts w:ascii="Symbol" w:hAnsi="Symbol" w:cstheme="minorBidi" w:hint="default"/>
        <w:color w:val="7943A6"/>
        <w:sz w:val="24"/>
        <w:szCs w:val="24"/>
      </w:rPr>
    </w:lvl>
    <w:lvl w:ilvl="2" w:tplc="DDC21668" w:tentative="1">
      <w:start w:val="1"/>
      <w:numFmt w:val="bullet"/>
      <w:lvlText w:val=""/>
      <w:lvlJc w:val="left"/>
      <w:pPr>
        <w:ind w:left="2160" w:hanging="360"/>
      </w:pPr>
      <w:rPr>
        <w:rFonts w:ascii="Wingdings" w:hAnsi="Wingdings" w:hint="default"/>
      </w:rPr>
    </w:lvl>
    <w:lvl w:ilvl="3" w:tplc="F94465E6" w:tentative="1">
      <w:start w:val="1"/>
      <w:numFmt w:val="bullet"/>
      <w:lvlText w:val=""/>
      <w:lvlJc w:val="left"/>
      <w:pPr>
        <w:ind w:left="2880" w:hanging="360"/>
      </w:pPr>
      <w:rPr>
        <w:rFonts w:ascii="Symbol" w:hAnsi="Symbol" w:hint="default"/>
      </w:rPr>
    </w:lvl>
    <w:lvl w:ilvl="4" w:tplc="9F74D506" w:tentative="1">
      <w:start w:val="1"/>
      <w:numFmt w:val="bullet"/>
      <w:lvlText w:val="o"/>
      <w:lvlJc w:val="left"/>
      <w:pPr>
        <w:ind w:left="3600" w:hanging="360"/>
      </w:pPr>
      <w:rPr>
        <w:rFonts w:ascii="Courier New" w:hAnsi="Courier New" w:cs="Courier New" w:hint="default"/>
      </w:rPr>
    </w:lvl>
    <w:lvl w:ilvl="5" w:tplc="EDE6579A" w:tentative="1">
      <w:start w:val="1"/>
      <w:numFmt w:val="bullet"/>
      <w:lvlText w:val=""/>
      <w:lvlJc w:val="left"/>
      <w:pPr>
        <w:ind w:left="4320" w:hanging="360"/>
      </w:pPr>
      <w:rPr>
        <w:rFonts w:ascii="Wingdings" w:hAnsi="Wingdings" w:hint="default"/>
      </w:rPr>
    </w:lvl>
    <w:lvl w:ilvl="6" w:tplc="28887240" w:tentative="1">
      <w:start w:val="1"/>
      <w:numFmt w:val="bullet"/>
      <w:lvlText w:val=""/>
      <w:lvlJc w:val="left"/>
      <w:pPr>
        <w:ind w:left="5040" w:hanging="360"/>
      </w:pPr>
      <w:rPr>
        <w:rFonts w:ascii="Symbol" w:hAnsi="Symbol" w:hint="default"/>
      </w:rPr>
    </w:lvl>
    <w:lvl w:ilvl="7" w:tplc="8C0AD05A" w:tentative="1">
      <w:start w:val="1"/>
      <w:numFmt w:val="bullet"/>
      <w:lvlText w:val="o"/>
      <w:lvlJc w:val="left"/>
      <w:pPr>
        <w:ind w:left="5760" w:hanging="360"/>
      </w:pPr>
      <w:rPr>
        <w:rFonts w:ascii="Courier New" w:hAnsi="Courier New" w:cs="Courier New" w:hint="default"/>
      </w:rPr>
    </w:lvl>
    <w:lvl w:ilvl="8" w:tplc="C286FF3E" w:tentative="1">
      <w:start w:val="1"/>
      <w:numFmt w:val="bullet"/>
      <w:lvlText w:val=""/>
      <w:lvlJc w:val="left"/>
      <w:pPr>
        <w:ind w:left="6480" w:hanging="360"/>
      </w:pPr>
      <w:rPr>
        <w:rFonts w:ascii="Wingdings" w:hAnsi="Wingdings" w:hint="default"/>
      </w:rPr>
    </w:lvl>
  </w:abstractNum>
  <w:abstractNum w:abstractNumId="1" w15:restartNumberingAfterBreak="0">
    <w:nsid w:val="100D713A"/>
    <w:multiLevelType w:val="hybridMultilevel"/>
    <w:tmpl w:val="7E04F0A8"/>
    <w:lvl w:ilvl="0" w:tplc="7E6C722A">
      <w:numFmt w:val="bullet"/>
      <w:pStyle w:val="Opsomming1"/>
      <w:lvlText w:val=""/>
      <w:lvlJc w:val="left"/>
      <w:pPr>
        <w:ind w:left="1080" w:hanging="360"/>
      </w:pPr>
      <w:rPr>
        <w:rFonts w:ascii="Symbol" w:hAnsi="Symbol" w:cstheme="minorBidi" w:hint="default"/>
        <w:color w:val="7943A6"/>
        <w:sz w:val="24"/>
        <w:szCs w:val="24"/>
      </w:rPr>
    </w:lvl>
    <w:lvl w:ilvl="1" w:tplc="38C8D34A">
      <w:start w:val="1"/>
      <w:numFmt w:val="bullet"/>
      <w:lvlText w:val="o"/>
      <w:lvlJc w:val="left"/>
      <w:pPr>
        <w:ind w:left="1800" w:hanging="360"/>
      </w:pPr>
      <w:rPr>
        <w:rFonts w:ascii="Courier New" w:hAnsi="Courier New" w:cs="Courier New" w:hint="default"/>
      </w:rPr>
    </w:lvl>
    <w:lvl w:ilvl="2" w:tplc="393AE56E" w:tentative="1">
      <w:start w:val="1"/>
      <w:numFmt w:val="bullet"/>
      <w:lvlText w:val=""/>
      <w:lvlJc w:val="left"/>
      <w:pPr>
        <w:ind w:left="2520" w:hanging="360"/>
      </w:pPr>
      <w:rPr>
        <w:rFonts w:ascii="Wingdings" w:hAnsi="Wingdings" w:hint="default"/>
      </w:rPr>
    </w:lvl>
    <w:lvl w:ilvl="3" w:tplc="70784368" w:tentative="1">
      <w:start w:val="1"/>
      <w:numFmt w:val="bullet"/>
      <w:lvlText w:val=""/>
      <w:lvlJc w:val="left"/>
      <w:pPr>
        <w:ind w:left="3240" w:hanging="360"/>
      </w:pPr>
      <w:rPr>
        <w:rFonts w:ascii="Symbol" w:hAnsi="Symbol" w:hint="default"/>
      </w:rPr>
    </w:lvl>
    <w:lvl w:ilvl="4" w:tplc="718696B6" w:tentative="1">
      <w:start w:val="1"/>
      <w:numFmt w:val="bullet"/>
      <w:lvlText w:val="o"/>
      <w:lvlJc w:val="left"/>
      <w:pPr>
        <w:ind w:left="3960" w:hanging="360"/>
      </w:pPr>
      <w:rPr>
        <w:rFonts w:ascii="Courier New" w:hAnsi="Courier New" w:cs="Courier New" w:hint="default"/>
      </w:rPr>
    </w:lvl>
    <w:lvl w:ilvl="5" w:tplc="435A491E" w:tentative="1">
      <w:start w:val="1"/>
      <w:numFmt w:val="bullet"/>
      <w:lvlText w:val=""/>
      <w:lvlJc w:val="left"/>
      <w:pPr>
        <w:ind w:left="4680" w:hanging="360"/>
      </w:pPr>
      <w:rPr>
        <w:rFonts w:ascii="Wingdings" w:hAnsi="Wingdings" w:hint="default"/>
      </w:rPr>
    </w:lvl>
    <w:lvl w:ilvl="6" w:tplc="61FC84FE" w:tentative="1">
      <w:start w:val="1"/>
      <w:numFmt w:val="bullet"/>
      <w:lvlText w:val=""/>
      <w:lvlJc w:val="left"/>
      <w:pPr>
        <w:ind w:left="5400" w:hanging="360"/>
      </w:pPr>
      <w:rPr>
        <w:rFonts w:ascii="Symbol" w:hAnsi="Symbol" w:hint="default"/>
      </w:rPr>
    </w:lvl>
    <w:lvl w:ilvl="7" w:tplc="A08233DA" w:tentative="1">
      <w:start w:val="1"/>
      <w:numFmt w:val="bullet"/>
      <w:lvlText w:val="o"/>
      <w:lvlJc w:val="left"/>
      <w:pPr>
        <w:ind w:left="6120" w:hanging="360"/>
      </w:pPr>
      <w:rPr>
        <w:rFonts w:ascii="Courier New" w:hAnsi="Courier New" w:cs="Courier New" w:hint="default"/>
      </w:rPr>
    </w:lvl>
    <w:lvl w:ilvl="8" w:tplc="81FAB0E8" w:tentative="1">
      <w:start w:val="1"/>
      <w:numFmt w:val="bullet"/>
      <w:lvlText w:val=""/>
      <w:lvlJc w:val="left"/>
      <w:pPr>
        <w:ind w:left="6840" w:hanging="360"/>
      </w:pPr>
      <w:rPr>
        <w:rFonts w:ascii="Wingdings" w:hAnsi="Wingdings" w:hint="default"/>
      </w:rPr>
    </w:lvl>
  </w:abstractNum>
  <w:abstractNum w:abstractNumId="2" w15:restartNumberingAfterBreak="0">
    <w:nsid w:val="123245D8"/>
    <w:multiLevelType w:val="hybridMultilevel"/>
    <w:tmpl w:val="5D10BE9A"/>
    <w:lvl w:ilvl="0" w:tplc="3B0A40E8">
      <w:start w:val="1"/>
      <w:numFmt w:val="bullet"/>
      <w:lvlText w:val=""/>
      <w:lvlJc w:val="left"/>
      <w:pPr>
        <w:ind w:left="720" w:hanging="360"/>
      </w:pPr>
      <w:rPr>
        <w:rFonts w:ascii="Symbol" w:hAnsi="Symbol" w:hint="default"/>
      </w:rPr>
    </w:lvl>
    <w:lvl w:ilvl="1" w:tplc="50ECCAB0" w:tentative="1">
      <w:start w:val="1"/>
      <w:numFmt w:val="bullet"/>
      <w:lvlText w:val="o"/>
      <w:lvlJc w:val="left"/>
      <w:pPr>
        <w:ind w:left="1440" w:hanging="360"/>
      </w:pPr>
      <w:rPr>
        <w:rFonts w:ascii="Courier New" w:hAnsi="Courier New" w:cs="Courier New" w:hint="default"/>
      </w:rPr>
    </w:lvl>
    <w:lvl w:ilvl="2" w:tplc="7DB2B3D2" w:tentative="1">
      <w:start w:val="1"/>
      <w:numFmt w:val="bullet"/>
      <w:lvlText w:val=""/>
      <w:lvlJc w:val="left"/>
      <w:pPr>
        <w:ind w:left="2160" w:hanging="360"/>
      </w:pPr>
      <w:rPr>
        <w:rFonts w:ascii="Wingdings" w:hAnsi="Wingdings" w:hint="default"/>
      </w:rPr>
    </w:lvl>
    <w:lvl w:ilvl="3" w:tplc="1100A7CA" w:tentative="1">
      <w:start w:val="1"/>
      <w:numFmt w:val="bullet"/>
      <w:lvlText w:val=""/>
      <w:lvlJc w:val="left"/>
      <w:pPr>
        <w:ind w:left="2880" w:hanging="360"/>
      </w:pPr>
      <w:rPr>
        <w:rFonts w:ascii="Symbol" w:hAnsi="Symbol" w:hint="default"/>
      </w:rPr>
    </w:lvl>
    <w:lvl w:ilvl="4" w:tplc="76C6E4EA" w:tentative="1">
      <w:start w:val="1"/>
      <w:numFmt w:val="bullet"/>
      <w:lvlText w:val="o"/>
      <w:lvlJc w:val="left"/>
      <w:pPr>
        <w:ind w:left="3600" w:hanging="360"/>
      </w:pPr>
      <w:rPr>
        <w:rFonts w:ascii="Courier New" w:hAnsi="Courier New" w:cs="Courier New" w:hint="default"/>
      </w:rPr>
    </w:lvl>
    <w:lvl w:ilvl="5" w:tplc="8C96DA2A" w:tentative="1">
      <w:start w:val="1"/>
      <w:numFmt w:val="bullet"/>
      <w:lvlText w:val=""/>
      <w:lvlJc w:val="left"/>
      <w:pPr>
        <w:ind w:left="4320" w:hanging="360"/>
      </w:pPr>
      <w:rPr>
        <w:rFonts w:ascii="Wingdings" w:hAnsi="Wingdings" w:hint="default"/>
      </w:rPr>
    </w:lvl>
    <w:lvl w:ilvl="6" w:tplc="160665E8" w:tentative="1">
      <w:start w:val="1"/>
      <w:numFmt w:val="bullet"/>
      <w:lvlText w:val=""/>
      <w:lvlJc w:val="left"/>
      <w:pPr>
        <w:ind w:left="5040" w:hanging="360"/>
      </w:pPr>
      <w:rPr>
        <w:rFonts w:ascii="Symbol" w:hAnsi="Symbol" w:hint="default"/>
      </w:rPr>
    </w:lvl>
    <w:lvl w:ilvl="7" w:tplc="F3AA84F2" w:tentative="1">
      <w:start w:val="1"/>
      <w:numFmt w:val="bullet"/>
      <w:lvlText w:val="o"/>
      <w:lvlJc w:val="left"/>
      <w:pPr>
        <w:ind w:left="5760" w:hanging="360"/>
      </w:pPr>
      <w:rPr>
        <w:rFonts w:ascii="Courier New" w:hAnsi="Courier New" w:cs="Courier New" w:hint="default"/>
      </w:rPr>
    </w:lvl>
    <w:lvl w:ilvl="8" w:tplc="9E90845A" w:tentative="1">
      <w:start w:val="1"/>
      <w:numFmt w:val="bullet"/>
      <w:lvlText w:val=""/>
      <w:lvlJc w:val="left"/>
      <w:pPr>
        <w:ind w:left="6480" w:hanging="360"/>
      </w:pPr>
      <w:rPr>
        <w:rFonts w:ascii="Wingdings" w:hAnsi="Wingdings" w:hint="default"/>
      </w:rPr>
    </w:lvl>
  </w:abstractNum>
  <w:abstractNum w:abstractNumId="3" w15:restartNumberingAfterBreak="0">
    <w:nsid w:val="15F0423C"/>
    <w:multiLevelType w:val="hybridMultilevel"/>
    <w:tmpl w:val="270681F8"/>
    <w:lvl w:ilvl="0" w:tplc="9C1EC2BA">
      <w:start w:val="5"/>
      <w:numFmt w:val="bullet"/>
      <w:lvlText w:val="-"/>
      <w:lvlJc w:val="left"/>
      <w:pPr>
        <w:ind w:left="720" w:hanging="360"/>
      </w:pPr>
      <w:rPr>
        <w:rFonts w:ascii="Arial" w:eastAsia="MS Mincho" w:hAnsi="Arial" w:cs="Arial" w:hint="default"/>
      </w:rPr>
    </w:lvl>
    <w:lvl w:ilvl="1" w:tplc="CB7CF6D6" w:tentative="1">
      <w:start w:val="1"/>
      <w:numFmt w:val="bullet"/>
      <w:lvlText w:val="o"/>
      <w:lvlJc w:val="left"/>
      <w:pPr>
        <w:ind w:left="1440" w:hanging="360"/>
      </w:pPr>
      <w:rPr>
        <w:rFonts w:ascii="Courier New" w:hAnsi="Courier New" w:cs="Courier New" w:hint="default"/>
      </w:rPr>
    </w:lvl>
    <w:lvl w:ilvl="2" w:tplc="28140AF2" w:tentative="1">
      <w:start w:val="1"/>
      <w:numFmt w:val="bullet"/>
      <w:lvlText w:val=""/>
      <w:lvlJc w:val="left"/>
      <w:pPr>
        <w:ind w:left="2160" w:hanging="360"/>
      </w:pPr>
      <w:rPr>
        <w:rFonts w:ascii="Wingdings" w:hAnsi="Wingdings" w:hint="default"/>
      </w:rPr>
    </w:lvl>
    <w:lvl w:ilvl="3" w:tplc="6ABACE08" w:tentative="1">
      <w:start w:val="1"/>
      <w:numFmt w:val="bullet"/>
      <w:lvlText w:val=""/>
      <w:lvlJc w:val="left"/>
      <w:pPr>
        <w:ind w:left="2880" w:hanging="360"/>
      </w:pPr>
      <w:rPr>
        <w:rFonts w:ascii="Symbol" w:hAnsi="Symbol" w:hint="default"/>
      </w:rPr>
    </w:lvl>
    <w:lvl w:ilvl="4" w:tplc="BAAE301C" w:tentative="1">
      <w:start w:val="1"/>
      <w:numFmt w:val="bullet"/>
      <w:lvlText w:val="o"/>
      <w:lvlJc w:val="left"/>
      <w:pPr>
        <w:ind w:left="3600" w:hanging="360"/>
      </w:pPr>
      <w:rPr>
        <w:rFonts w:ascii="Courier New" w:hAnsi="Courier New" w:cs="Courier New" w:hint="default"/>
      </w:rPr>
    </w:lvl>
    <w:lvl w:ilvl="5" w:tplc="0458E6FA" w:tentative="1">
      <w:start w:val="1"/>
      <w:numFmt w:val="bullet"/>
      <w:lvlText w:val=""/>
      <w:lvlJc w:val="left"/>
      <w:pPr>
        <w:ind w:left="4320" w:hanging="360"/>
      </w:pPr>
      <w:rPr>
        <w:rFonts w:ascii="Wingdings" w:hAnsi="Wingdings" w:hint="default"/>
      </w:rPr>
    </w:lvl>
    <w:lvl w:ilvl="6" w:tplc="8FEA68A6" w:tentative="1">
      <w:start w:val="1"/>
      <w:numFmt w:val="bullet"/>
      <w:lvlText w:val=""/>
      <w:lvlJc w:val="left"/>
      <w:pPr>
        <w:ind w:left="5040" w:hanging="360"/>
      </w:pPr>
      <w:rPr>
        <w:rFonts w:ascii="Symbol" w:hAnsi="Symbol" w:hint="default"/>
      </w:rPr>
    </w:lvl>
    <w:lvl w:ilvl="7" w:tplc="FF3C5330" w:tentative="1">
      <w:start w:val="1"/>
      <w:numFmt w:val="bullet"/>
      <w:lvlText w:val="o"/>
      <w:lvlJc w:val="left"/>
      <w:pPr>
        <w:ind w:left="5760" w:hanging="360"/>
      </w:pPr>
      <w:rPr>
        <w:rFonts w:ascii="Courier New" w:hAnsi="Courier New" w:cs="Courier New" w:hint="default"/>
      </w:rPr>
    </w:lvl>
    <w:lvl w:ilvl="8" w:tplc="F2FEB626" w:tentative="1">
      <w:start w:val="1"/>
      <w:numFmt w:val="bullet"/>
      <w:lvlText w:val=""/>
      <w:lvlJc w:val="left"/>
      <w:pPr>
        <w:ind w:left="6480" w:hanging="360"/>
      </w:pPr>
      <w:rPr>
        <w:rFonts w:ascii="Wingdings" w:hAnsi="Wingdings" w:hint="default"/>
      </w:rPr>
    </w:lvl>
  </w:abstractNum>
  <w:abstractNum w:abstractNumId="4" w15:restartNumberingAfterBreak="0">
    <w:nsid w:val="2C8C4477"/>
    <w:multiLevelType w:val="singleLevel"/>
    <w:tmpl w:val="C0447F76"/>
    <w:lvl w:ilvl="0">
      <w:start w:val="1"/>
      <w:numFmt w:val="decimal"/>
      <w:lvlText w:val="%1)"/>
      <w:lvlJc w:val="left"/>
      <w:pPr>
        <w:tabs>
          <w:tab w:val="num" w:pos="360"/>
        </w:tabs>
        <w:ind w:left="360" w:hanging="360"/>
      </w:pPr>
    </w:lvl>
  </w:abstractNum>
  <w:abstractNum w:abstractNumId="5" w15:restartNumberingAfterBreak="0">
    <w:nsid w:val="33BA11CE"/>
    <w:multiLevelType w:val="hybridMultilevel"/>
    <w:tmpl w:val="23BA1CF2"/>
    <w:lvl w:ilvl="0" w:tplc="2BACDDD8">
      <w:start w:val="1"/>
      <w:numFmt w:val="decimal"/>
      <w:lvlText w:val="%1."/>
      <w:lvlJc w:val="left"/>
      <w:pPr>
        <w:ind w:left="720" w:hanging="360"/>
      </w:pPr>
      <w:rPr>
        <w:rFonts w:hint="default"/>
      </w:rPr>
    </w:lvl>
    <w:lvl w:ilvl="1" w:tplc="4FE0A0D8" w:tentative="1">
      <w:start w:val="1"/>
      <w:numFmt w:val="lowerLetter"/>
      <w:lvlText w:val="%2."/>
      <w:lvlJc w:val="left"/>
      <w:pPr>
        <w:ind w:left="1440" w:hanging="360"/>
      </w:pPr>
    </w:lvl>
    <w:lvl w:ilvl="2" w:tplc="24C4F42A" w:tentative="1">
      <w:start w:val="1"/>
      <w:numFmt w:val="lowerRoman"/>
      <w:lvlText w:val="%3."/>
      <w:lvlJc w:val="right"/>
      <w:pPr>
        <w:ind w:left="2160" w:hanging="180"/>
      </w:pPr>
    </w:lvl>
    <w:lvl w:ilvl="3" w:tplc="AE4C1FE6" w:tentative="1">
      <w:start w:val="1"/>
      <w:numFmt w:val="decimal"/>
      <w:lvlText w:val="%4."/>
      <w:lvlJc w:val="left"/>
      <w:pPr>
        <w:ind w:left="2880" w:hanging="360"/>
      </w:pPr>
    </w:lvl>
    <w:lvl w:ilvl="4" w:tplc="FF20FE96" w:tentative="1">
      <w:start w:val="1"/>
      <w:numFmt w:val="lowerLetter"/>
      <w:lvlText w:val="%5."/>
      <w:lvlJc w:val="left"/>
      <w:pPr>
        <w:ind w:left="3600" w:hanging="360"/>
      </w:pPr>
    </w:lvl>
    <w:lvl w:ilvl="5" w:tplc="5096E262" w:tentative="1">
      <w:start w:val="1"/>
      <w:numFmt w:val="lowerRoman"/>
      <w:lvlText w:val="%6."/>
      <w:lvlJc w:val="right"/>
      <w:pPr>
        <w:ind w:left="4320" w:hanging="180"/>
      </w:pPr>
    </w:lvl>
    <w:lvl w:ilvl="6" w:tplc="8E9EB096" w:tentative="1">
      <w:start w:val="1"/>
      <w:numFmt w:val="decimal"/>
      <w:lvlText w:val="%7."/>
      <w:lvlJc w:val="left"/>
      <w:pPr>
        <w:ind w:left="5040" w:hanging="360"/>
      </w:pPr>
    </w:lvl>
    <w:lvl w:ilvl="7" w:tplc="1C961C50" w:tentative="1">
      <w:start w:val="1"/>
      <w:numFmt w:val="lowerLetter"/>
      <w:lvlText w:val="%8."/>
      <w:lvlJc w:val="left"/>
      <w:pPr>
        <w:ind w:left="5760" w:hanging="360"/>
      </w:pPr>
    </w:lvl>
    <w:lvl w:ilvl="8" w:tplc="88082F0A" w:tentative="1">
      <w:start w:val="1"/>
      <w:numFmt w:val="lowerRoman"/>
      <w:lvlText w:val="%9."/>
      <w:lvlJc w:val="right"/>
      <w:pPr>
        <w:ind w:left="6480" w:hanging="180"/>
      </w:pPr>
    </w:lvl>
  </w:abstractNum>
  <w:abstractNum w:abstractNumId="6" w15:restartNumberingAfterBreak="0">
    <w:nsid w:val="368303AD"/>
    <w:multiLevelType w:val="hybridMultilevel"/>
    <w:tmpl w:val="B4CEB8E2"/>
    <w:lvl w:ilvl="0" w:tplc="40DA5912">
      <w:start w:val="1"/>
      <w:numFmt w:val="decimal"/>
      <w:lvlText w:val="%1."/>
      <w:lvlJc w:val="left"/>
      <w:pPr>
        <w:ind w:left="720" w:hanging="360"/>
      </w:pPr>
      <w:rPr>
        <w:rFonts w:hint="default"/>
      </w:rPr>
    </w:lvl>
    <w:lvl w:ilvl="1" w:tplc="675A7778" w:tentative="1">
      <w:start w:val="1"/>
      <w:numFmt w:val="lowerLetter"/>
      <w:lvlText w:val="%2."/>
      <w:lvlJc w:val="left"/>
      <w:pPr>
        <w:ind w:left="1440" w:hanging="360"/>
      </w:pPr>
    </w:lvl>
    <w:lvl w:ilvl="2" w:tplc="B9EACADA" w:tentative="1">
      <w:start w:val="1"/>
      <w:numFmt w:val="lowerRoman"/>
      <w:lvlText w:val="%3."/>
      <w:lvlJc w:val="right"/>
      <w:pPr>
        <w:ind w:left="2160" w:hanging="180"/>
      </w:pPr>
    </w:lvl>
    <w:lvl w:ilvl="3" w:tplc="AB2647B8" w:tentative="1">
      <w:start w:val="1"/>
      <w:numFmt w:val="decimal"/>
      <w:lvlText w:val="%4."/>
      <w:lvlJc w:val="left"/>
      <w:pPr>
        <w:ind w:left="2880" w:hanging="360"/>
      </w:pPr>
    </w:lvl>
    <w:lvl w:ilvl="4" w:tplc="BA3AEDBC" w:tentative="1">
      <w:start w:val="1"/>
      <w:numFmt w:val="lowerLetter"/>
      <w:lvlText w:val="%5."/>
      <w:lvlJc w:val="left"/>
      <w:pPr>
        <w:ind w:left="3600" w:hanging="360"/>
      </w:pPr>
    </w:lvl>
    <w:lvl w:ilvl="5" w:tplc="E4009302" w:tentative="1">
      <w:start w:val="1"/>
      <w:numFmt w:val="lowerRoman"/>
      <w:lvlText w:val="%6."/>
      <w:lvlJc w:val="right"/>
      <w:pPr>
        <w:ind w:left="4320" w:hanging="180"/>
      </w:pPr>
    </w:lvl>
    <w:lvl w:ilvl="6" w:tplc="1E2621DA" w:tentative="1">
      <w:start w:val="1"/>
      <w:numFmt w:val="decimal"/>
      <w:lvlText w:val="%7."/>
      <w:lvlJc w:val="left"/>
      <w:pPr>
        <w:ind w:left="5040" w:hanging="360"/>
      </w:pPr>
    </w:lvl>
    <w:lvl w:ilvl="7" w:tplc="F03A8B60" w:tentative="1">
      <w:start w:val="1"/>
      <w:numFmt w:val="lowerLetter"/>
      <w:lvlText w:val="%8."/>
      <w:lvlJc w:val="left"/>
      <w:pPr>
        <w:ind w:left="5760" w:hanging="360"/>
      </w:pPr>
    </w:lvl>
    <w:lvl w:ilvl="8" w:tplc="6B8EB52A" w:tentative="1">
      <w:start w:val="1"/>
      <w:numFmt w:val="lowerRoman"/>
      <w:lvlText w:val="%9."/>
      <w:lvlJc w:val="right"/>
      <w:pPr>
        <w:ind w:left="6480" w:hanging="180"/>
      </w:pPr>
    </w:lvl>
  </w:abstractNum>
  <w:abstractNum w:abstractNumId="7" w15:restartNumberingAfterBreak="0">
    <w:nsid w:val="4F251225"/>
    <w:multiLevelType w:val="multilevel"/>
    <w:tmpl w:val="19E4B272"/>
    <w:lvl w:ilvl="0">
      <w:start w:val="1"/>
      <w:numFmt w:val="decimal"/>
      <w:pStyle w:val="Kop1"/>
      <w:lvlText w:val="%1"/>
      <w:lvlJc w:val="left"/>
      <w:pPr>
        <w:ind w:left="360" w:hanging="360"/>
      </w:pPr>
      <w:rPr>
        <w:rFonts w:ascii="Arial" w:hAnsi="Arial" w:hint="default"/>
        <w:b/>
        <w:i w:val="0"/>
        <w:color w:val="7843A5"/>
        <w:sz w:val="36"/>
      </w:rPr>
    </w:lvl>
    <w:lvl w:ilvl="1">
      <w:start w:val="1"/>
      <w:numFmt w:val="decimal"/>
      <w:pStyle w:val="Kop2"/>
      <w:lvlText w:val="%1.%2"/>
      <w:lvlJc w:val="left"/>
      <w:pPr>
        <w:ind w:left="576" w:hanging="576"/>
      </w:pPr>
      <w:rPr>
        <w:rFonts w:asciiTheme="majorHAnsi" w:hAnsiTheme="majorHAnsi" w:cstheme="majorHAnsi" w:hint="default"/>
        <w:color w:val="7843A5"/>
      </w:rPr>
    </w:lvl>
    <w:lvl w:ilvl="2">
      <w:start w:val="1"/>
      <w:numFmt w:val="decimal"/>
      <w:pStyle w:val="Kop3"/>
      <w:lvlText w:val="%1.%2.%3"/>
      <w:lvlJc w:val="left"/>
      <w:pPr>
        <w:ind w:left="720" w:hanging="720"/>
      </w:pPr>
      <w:rPr>
        <w:rFonts w:asciiTheme="majorHAnsi" w:hAnsiTheme="majorHAnsi" w:cstheme="majorHAnsi" w:hint="default"/>
        <w:color w:val="7843A5"/>
      </w:rPr>
    </w:lvl>
    <w:lvl w:ilvl="3">
      <w:start w:val="1"/>
      <w:numFmt w:val="decimal"/>
      <w:pStyle w:val="Kop4"/>
      <w:lvlText w:val="%1.%2.%3.%4"/>
      <w:lvlJc w:val="left"/>
      <w:pPr>
        <w:ind w:left="864" w:hanging="864"/>
      </w:pPr>
      <w:rPr>
        <w:rFonts w:asciiTheme="majorHAnsi" w:hAnsiTheme="majorHAnsi" w:cstheme="majorHAnsi" w:hint="default"/>
        <w:color w:val="7843A5"/>
      </w:rPr>
    </w:lvl>
    <w:lvl w:ilvl="4">
      <w:start w:val="1"/>
      <w:numFmt w:val="decimal"/>
      <w:pStyle w:val="Kop5"/>
      <w:lvlText w:val="%1.%2.%3.%4.%5"/>
      <w:lvlJc w:val="left"/>
      <w:pPr>
        <w:ind w:left="1008" w:hanging="1008"/>
      </w:pPr>
      <w:rPr>
        <w:rFonts w:asciiTheme="majorHAnsi" w:hAnsiTheme="majorHAnsi" w:cstheme="majorHAnsi" w:hint="default"/>
        <w:color w:val="7843A5"/>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8" w15:restartNumberingAfterBreak="0">
    <w:nsid w:val="50325428"/>
    <w:multiLevelType w:val="hybridMultilevel"/>
    <w:tmpl w:val="B4A4AF1C"/>
    <w:lvl w:ilvl="0" w:tplc="69D69518">
      <w:start w:val="1"/>
      <w:numFmt w:val="bullet"/>
      <w:lvlText w:val="o"/>
      <w:lvlJc w:val="left"/>
      <w:pPr>
        <w:ind w:left="1440" w:hanging="360"/>
      </w:pPr>
      <w:rPr>
        <w:rFonts w:ascii="Courier New" w:hAnsi="Courier New" w:cs="Courier New" w:hint="default"/>
      </w:rPr>
    </w:lvl>
    <w:lvl w:ilvl="1" w:tplc="2D3A7BE6">
      <w:start w:val="1"/>
      <w:numFmt w:val="bullet"/>
      <w:lvlText w:val="o"/>
      <w:lvlJc w:val="left"/>
      <w:pPr>
        <w:ind w:left="2160" w:hanging="360"/>
      </w:pPr>
      <w:rPr>
        <w:rFonts w:ascii="Courier New" w:hAnsi="Courier New" w:cs="Courier New" w:hint="default"/>
      </w:rPr>
    </w:lvl>
    <w:lvl w:ilvl="2" w:tplc="A53A415A">
      <w:start w:val="1"/>
      <w:numFmt w:val="bullet"/>
      <w:lvlText w:val=""/>
      <w:lvlJc w:val="left"/>
      <w:pPr>
        <w:ind w:left="2880" w:hanging="360"/>
      </w:pPr>
      <w:rPr>
        <w:rFonts w:ascii="Wingdings" w:hAnsi="Wingdings" w:hint="default"/>
      </w:rPr>
    </w:lvl>
    <w:lvl w:ilvl="3" w:tplc="ADDE90DE">
      <w:start w:val="1"/>
      <w:numFmt w:val="bullet"/>
      <w:lvlText w:val=""/>
      <w:lvlJc w:val="left"/>
      <w:pPr>
        <w:ind w:left="3600" w:hanging="360"/>
      </w:pPr>
      <w:rPr>
        <w:rFonts w:ascii="Symbol" w:hAnsi="Symbol" w:hint="default"/>
      </w:rPr>
    </w:lvl>
    <w:lvl w:ilvl="4" w:tplc="19A4052C">
      <w:start w:val="1"/>
      <w:numFmt w:val="bullet"/>
      <w:lvlText w:val="o"/>
      <w:lvlJc w:val="left"/>
      <w:pPr>
        <w:ind w:left="4320" w:hanging="360"/>
      </w:pPr>
      <w:rPr>
        <w:rFonts w:ascii="Courier New" w:hAnsi="Courier New" w:cs="Courier New" w:hint="default"/>
      </w:rPr>
    </w:lvl>
    <w:lvl w:ilvl="5" w:tplc="E3D608AC">
      <w:start w:val="1"/>
      <w:numFmt w:val="bullet"/>
      <w:lvlText w:val=""/>
      <w:lvlJc w:val="left"/>
      <w:pPr>
        <w:ind w:left="5040" w:hanging="360"/>
      </w:pPr>
      <w:rPr>
        <w:rFonts w:ascii="Wingdings" w:hAnsi="Wingdings" w:hint="default"/>
      </w:rPr>
    </w:lvl>
    <w:lvl w:ilvl="6" w:tplc="F3687996">
      <w:start w:val="1"/>
      <w:numFmt w:val="bullet"/>
      <w:lvlText w:val=""/>
      <w:lvlJc w:val="left"/>
      <w:pPr>
        <w:ind w:left="5760" w:hanging="360"/>
      </w:pPr>
      <w:rPr>
        <w:rFonts w:ascii="Symbol" w:hAnsi="Symbol" w:hint="default"/>
      </w:rPr>
    </w:lvl>
    <w:lvl w:ilvl="7" w:tplc="0C58D4A2">
      <w:start w:val="1"/>
      <w:numFmt w:val="bullet"/>
      <w:lvlText w:val="o"/>
      <w:lvlJc w:val="left"/>
      <w:pPr>
        <w:ind w:left="6480" w:hanging="360"/>
      </w:pPr>
      <w:rPr>
        <w:rFonts w:ascii="Courier New" w:hAnsi="Courier New" w:cs="Courier New" w:hint="default"/>
      </w:rPr>
    </w:lvl>
    <w:lvl w:ilvl="8" w:tplc="C65C70D4">
      <w:start w:val="1"/>
      <w:numFmt w:val="bullet"/>
      <w:lvlText w:val=""/>
      <w:lvlJc w:val="left"/>
      <w:pPr>
        <w:ind w:left="7200" w:hanging="360"/>
      </w:pPr>
      <w:rPr>
        <w:rFonts w:ascii="Wingdings" w:hAnsi="Wingdings" w:hint="default"/>
      </w:rPr>
    </w:lvl>
  </w:abstractNum>
  <w:abstractNum w:abstractNumId="9" w15:restartNumberingAfterBreak="0">
    <w:nsid w:val="51BE326D"/>
    <w:multiLevelType w:val="hybridMultilevel"/>
    <w:tmpl w:val="7ADA9F6C"/>
    <w:lvl w:ilvl="0" w:tplc="88C0C922">
      <w:start w:val="1"/>
      <w:numFmt w:val="bullet"/>
      <w:lvlText w:val="o"/>
      <w:lvlJc w:val="left"/>
      <w:pPr>
        <w:ind w:left="1440" w:hanging="360"/>
      </w:pPr>
      <w:rPr>
        <w:rFonts w:ascii="Courier New" w:hAnsi="Courier New" w:cs="Courier New" w:hint="default"/>
      </w:rPr>
    </w:lvl>
    <w:lvl w:ilvl="1" w:tplc="A3E6614E" w:tentative="1">
      <w:start w:val="1"/>
      <w:numFmt w:val="bullet"/>
      <w:lvlText w:val="o"/>
      <w:lvlJc w:val="left"/>
      <w:pPr>
        <w:ind w:left="2160" w:hanging="360"/>
      </w:pPr>
      <w:rPr>
        <w:rFonts w:ascii="Courier New" w:hAnsi="Courier New" w:cs="Courier New" w:hint="default"/>
      </w:rPr>
    </w:lvl>
    <w:lvl w:ilvl="2" w:tplc="6F00D852" w:tentative="1">
      <w:start w:val="1"/>
      <w:numFmt w:val="bullet"/>
      <w:lvlText w:val=""/>
      <w:lvlJc w:val="left"/>
      <w:pPr>
        <w:ind w:left="2880" w:hanging="360"/>
      </w:pPr>
      <w:rPr>
        <w:rFonts w:ascii="Wingdings" w:hAnsi="Wingdings" w:hint="default"/>
      </w:rPr>
    </w:lvl>
    <w:lvl w:ilvl="3" w:tplc="6B46BCB2" w:tentative="1">
      <w:start w:val="1"/>
      <w:numFmt w:val="bullet"/>
      <w:lvlText w:val=""/>
      <w:lvlJc w:val="left"/>
      <w:pPr>
        <w:ind w:left="3600" w:hanging="360"/>
      </w:pPr>
      <w:rPr>
        <w:rFonts w:ascii="Symbol" w:hAnsi="Symbol" w:hint="default"/>
      </w:rPr>
    </w:lvl>
    <w:lvl w:ilvl="4" w:tplc="B0648254" w:tentative="1">
      <w:start w:val="1"/>
      <w:numFmt w:val="bullet"/>
      <w:lvlText w:val="o"/>
      <w:lvlJc w:val="left"/>
      <w:pPr>
        <w:ind w:left="4320" w:hanging="360"/>
      </w:pPr>
      <w:rPr>
        <w:rFonts w:ascii="Courier New" w:hAnsi="Courier New" w:cs="Courier New" w:hint="default"/>
      </w:rPr>
    </w:lvl>
    <w:lvl w:ilvl="5" w:tplc="5C4066EA" w:tentative="1">
      <w:start w:val="1"/>
      <w:numFmt w:val="bullet"/>
      <w:lvlText w:val=""/>
      <w:lvlJc w:val="left"/>
      <w:pPr>
        <w:ind w:left="5040" w:hanging="360"/>
      </w:pPr>
      <w:rPr>
        <w:rFonts w:ascii="Wingdings" w:hAnsi="Wingdings" w:hint="default"/>
      </w:rPr>
    </w:lvl>
    <w:lvl w:ilvl="6" w:tplc="A7D2A5EA" w:tentative="1">
      <w:start w:val="1"/>
      <w:numFmt w:val="bullet"/>
      <w:lvlText w:val=""/>
      <w:lvlJc w:val="left"/>
      <w:pPr>
        <w:ind w:left="5760" w:hanging="360"/>
      </w:pPr>
      <w:rPr>
        <w:rFonts w:ascii="Symbol" w:hAnsi="Symbol" w:hint="default"/>
      </w:rPr>
    </w:lvl>
    <w:lvl w:ilvl="7" w:tplc="6A469DE0" w:tentative="1">
      <w:start w:val="1"/>
      <w:numFmt w:val="bullet"/>
      <w:lvlText w:val="o"/>
      <w:lvlJc w:val="left"/>
      <w:pPr>
        <w:ind w:left="6480" w:hanging="360"/>
      </w:pPr>
      <w:rPr>
        <w:rFonts w:ascii="Courier New" w:hAnsi="Courier New" w:cs="Courier New" w:hint="default"/>
      </w:rPr>
    </w:lvl>
    <w:lvl w:ilvl="8" w:tplc="32427F20" w:tentative="1">
      <w:start w:val="1"/>
      <w:numFmt w:val="bullet"/>
      <w:lvlText w:val=""/>
      <w:lvlJc w:val="left"/>
      <w:pPr>
        <w:ind w:left="7200" w:hanging="360"/>
      </w:pPr>
      <w:rPr>
        <w:rFonts w:ascii="Wingdings" w:hAnsi="Wingdings" w:hint="default"/>
      </w:rPr>
    </w:lvl>
  </w:abstractNum>
  <w:abstractNum w:abstractNumId="10" w15:restartNumberingAfterBreak="0">
    <w:nsid w:val="5BFA5ADE"/>
    <w:multiLevelType w:val="hybridMultilevel"/>
    <w:tmpl w:val="A4FE54BE"/>
    <w:lvl w:ilvl="0" w:tplc="D5025E62">
      <w:numFmt w:val="bullet"/>
      <w:lvlText w:val="-"/>
      <w:lvlJc w:val="left"/>
      <w:pPr>
        <w:ind w:left="720" w:hanging="360"/>
      </w:pPr>
      <w:rPr>
        <w:rFonts w:ascii="Century Gothic" w:eastAsiaTheme="minorHAnsi" w:hAnsi="Century Gothic" w:cstheme="minorBidi" w:hint="default"/>
      </w:rPr>
    </w:lvl>
    <w:lvl w:ilvl="1" w:tplc="300247CC" w:tentative="1">
      <w:start w:val="1"/>
      <w:numFmt w:val="bullet"/>
      <w:lvlText w:val="o"/>
      <w:lvlJc w:val="left"/>
      <w:pPr>
        <w:ind w:left="1440" w:hanging="360"/>
      </w:pPr>
      <w:rPr>
        <w:rFonts w:ascii="Courier New" w:hAnsi="Courier New" w:cs="Courier New" w:hint="default"/>
      </w:rPr>
    </w:lvl>
    <w:lvl w:ilvl="2" w:tplc="C33EBFBE" w:tentative="1">
      <w:start w:val="1"/>
      <w:numFmt w:val="bullet"/>
      <w:lvlText w:val=""/>
      <w:lvlJc w:val="left"/>
      <w:pPr>
        <w:ind w:left="2160" w:hanging="360"/>
      </w:pPr>
      <w:rPr>
        <w:rFonts w:ascii="Wingdings" w:hAnsi="Wingdings" w:hint="default"/>
      </w:rPr>
    </w:lvl>
    <w:lvl w:ilvl="3" w:tplc="7036301A" w:tentative="1">
      <w:start w:val="1"/>
      <w:numFmt w:val="bullet"/>
      <w:lvlText w:val=""/>
      <w:lvlJc w:val="left"/>
      <w:pPr>
        <w:ind w:left="2880" w:hanging="360"/>
      </w:pPr>
      <w:rPr>
        <w:rFonts w:ascii="Symbol" w:hAnsi="Symbol" w:hint="default"/>
      </w:rPr>
    </w:lvl>
    <w:lvl w:ilvl="4" w:tplc="AD842FA6" w:tentative="1">
      <w:start w:val="1"/>
      <w:numFmt w:val="bullet"/>
      <w:lvlText w:val="o"/>
      <w:lvlJc w:val="left"/>
      <w:pPr>
        <w:ind w:left="3600" w:hanging="360"/>
      </w:pPr>
      <w:rPr>
        <w:rFonts w:ascii="Courier New" w:hAnsi="Courier New" w:cs="Courier New" w:hint="default"/>
      </w:rPr>
    </w:lvl>
    <w:lvl w:ilvl="5" w:tplc="6BEE258C" w:tentative="1">
      <w:start w:val="1"/>
      <w:numFmt w:val="bullet"/>
      <w:lvlText w:val=""/>
      <w:lvlJc w:val="left"/>
      <w:pPr>
        <w:ind w:left="4320" w:hanging="360"/>
      </w:pPr>
      <w:rPr>
        <w:rFonts w:ascii="Wingdings" w:hAnsi="Wingdings" w:hint="default"/>
      </w:rPr>
    </w:lvl>
    <w:lvl w:ilvl="6" w:tplc="F5D8FBD2" w:tentative="1">
      <w:start w:val="1"/>
      <w:numFmt w:val="bullet"/>
      <w:lvlText w:val=""/>
      <w:lvlJc w:val="left"/>
      <w:pPr>
        <w:ind w:left="5040" w:hanging="360"/>
      </w:pPr>
      <w:rPr>
        <w:rFonts w:ascii="Symbol" w:hAnsi="Symbol" w:hint="default"/>
      </w:rPr>
    </w:lvl>
    <w:lvl w:ilvl="7" w:tplc="5DF6FAB4" w:tentative="1">
      <w:start w:val="1"/>
      <w:numFmt w:val="bullet"/>
      <w:lvlText w:val="o"/>
      <w:lvlJc w:val="left"/>
      <w:pPr>
        <w:ind w:left="5760" w:hanging="360"/>
      </w:pPr>
      <w:rPr>
        <w:rFonts w:ascii="Courier New" w:hAnsi="Courier New" w:cs="Courier New" w:hint="default"/>
      </w:rPr>
    </w:lvl>
    <w:lvl w:ilvl="8" w:tplc="5FB4D088" w:tentative="1">
      <w:start w:val="1"/>
      <w:numFmt w:val="bullet"/>
      <w:lvlText w:val=""/>
      <w:lvlJc w:val="left"/>
      <w:pPr>
        <w:ind w:left="6480" w:hanging="360"/>
      </w:pPr>
      <w:rPr>
        <w:rFonts w:ascii="Wingdings" w:hAnsi="Wingdings" w:hint="default"/>
      </w:rPr>
    </w:lvl>
  </w:abstractNum>
  <w:abstractNum w:abstractNumId="11" w15:restartNumberingAfterBreak="0">
    <w:nsid w:val="66325AE0"/>
    <w:multiLevelType w:val="hybridMultilevel"/>
    <w:tmpl w:val="1506CFBC"/>
    <w:lvl w:ilvl="0" w:tplc="9834A7DA">
      <w:numFmt w:val="bullet"/>
      <w:lvlText w:val="-"/>
      <w:lvlJc w:val="left"/>
      <w:pPr>
        <w:ind w:left="720" w:hanging="360"/>
      </w:pPr>
      <w:rPr>
        <w:rFonts w:ascii="Century Gothic" w:eastAsiaTheme="minorHAnsi" w:hAnsi="Century Gothic" w:cstheme="minorBidi" w:hint="default"/>
      </w:rPr>
    </w:lvl>
    <w:lvl w:ilvl="1" w:tplc="E2E04490">
      <w:start w:val="1"/>
      <w:numFmt w:val="bullet"/>
      <w:lvlText w:val="o"/>
      <w:lvlJc w:val="left"/>
      <w:pPr>
        <w:ind w:left="1440" w:hanging="360"/>
      </w:pPr>
      <w:rPr>
        <w:rFonts w:ascii="Courier New" w:hAnsi="Courier New" w:cs="Courier New" w:hint="default"/>
      </w:rPr>
    </w:lvl>
    <w:lvl w:ilvl="2" w:tplc="CD54A886" w:tentative="1">
      <w:start w:val="1"/>
      <w:numFmt w:val="bullet"/>
      <w:lvlText w:val=""/>
      <w:lvlJc w:val="left"/>
      <w:pPr>
        <w:ind w:left="2160" w:hanging="360"/>
      </w:pPr>
      <w:rPr>
        <w:rFonts w:ascii="Wingdings" w:hAnsi="Wingdings" w:hint="default"/>
      </w:rPr>
    </w:lvl>
    <w:lvl w:ilvl="3" w:tplc="94B0C5C8" w:tentative="1">
      <w:start w:val="1"/>
      <w:numFmt w:val="bullet"/>
      <w:lvlText w:val=""/>
      <w:lvlJc w:val="left"/>
      <w:pPr>
        <w:ind w:left="2880" w:hanging="360"/>
      </w:pPr>
      <w:rPr>
        <w:rFonts w:ascii="Symbol" w:hAnsi="Symbol" w:hint="default"/>
      </w:rPr>
    </w:lvl>
    <w:lvl w:ilvl="4" w:tplc="1B40C10A" w:tentative="1">
      <w:start w:val="1"/>
      <w:numFmt w:val="bullet"/>
      <w:lvlText w:val="o"/>
      <w:lvlJc w:val="left"/>
      <w:pPr>
        <w:ind w:left="3600" w:hanging="360"/>
      </w:pPr>
      <w:rPr>
        <w:rFonts w:ascii="Courier New" w:hAnsi="Courier New" w:cs="Courier New" w:hint="default"/>
      </w:rPr>
    </w:lvl>
    <w:lvl w:ilvl="5" w:tplc="184450A4" w:tentative="1">
      <w:start w:val="1"/>
      <w:numFmt w:val="bullet"/>
      <w:lvlText w:val=""/>
      <w:lvlJc w:val="left"/>
      <w:pPr>
        <w:ind w:left="4320" w:hanging="360"/>
      </w:pPr>
      <w:rPr>
        <w:rFonts w:ascii="Wingdings" w:hAnsi="Wingdings" w:hint="default"/>
      </w:rPr>
    </w:lvl>
    <w:lvl w:ilvl="6" w:tplc="30A0F90A" w:tentative="1">
      <w:start w:val="1"/>
      <w:numFmt w:val="bullet"/>
      <w:lvlText w:val=""/>
      <w:lvlJc w:val="left"/>
      <w:pPr>
        <w:ind w:left="5040" w:hanging="360"/>
      </w:pPr>
      <w:rPr>
        <w:rFonts w:ascii="Symbol" w:hAnsi="Symbol" w:hint="default"/>
      </w:rPr>
    </w:lvl>
    <w:lvl w:ilvl="7" w:tplc="B1FC865C" w:tentative="1">
      <w:start w:val="1"/>
      <w:numFmt w:val="bullet"/>
      <w:lvlText w:val="o"/>
      <w:lvlJc w:val="left"/>
      <w:pPr>
        <w:ind w:left="5760" w:hanging="360"/>
      </w:pPr>
      <w:rPr>
        <w:rFonts w:ascii="Courier New" w:hAnsi="Courier New" w:cs="Courier New" w:hint="default"/>
      </w:rPr>
    </w:lvl>
    <w:lvl w:ilvl="8" w:tplc="0D561C6C" w:tentative="1">
      <w:start w:val="1"/>
      <w:numFmt w:val="bullet"/>
      <w:lvlText w:val=""/>
      <w:lvlJc w:val="left"/>
      <w:pPr>
        <w:ind w:left="6480" w:hanging="360"/>
      </w:pPr>
      <w:rPr>
        <w:rFonts w:ascii="Wingdings" w:hAnsi="Wingdings" w:hint="default"/>
      </w:rPr>
    </w:lvl>
  </w:abstractNum>
  <w:abstractNum w:abstractNumId="12" w15:restartNumberingAfterBreak="0">
    <w:nsid w:val="67B8382A"/>
    <w:multiLevelType w:val="hybridMultilevel"/>
    <w:tmpl w:val="22403914"/>
    <w:lvl w:ilvl="0" w:tplc="10DE5B30">
      <w:start w:val="1"/>
      <w:numFmt w:val="decimal"/>
      <w:pStyle w:val="Nummering"/>
      <w:lvlText w:val="%1."/>
      <w:lvlJc w:val="left"/>
      <w:pPr>
        <w:ind w:left="720" w:hanging="360"/>
      </w:pPr>
      <w:rPr>
        <w:rFonts w:ascii="Arial" w:hAnsi="Arial" w:hint="default"/>
        <w:b/>
        <w:bCs/>
        <w:i w:val="0"/>
        <w:iCs w:val="0"/>
        <w:color w:val="7943A6"/>
        <w:sz w:val="20"/>
        <w:szCs w:val="20"/>
      </w:rPr>
    </w:lvl>
    <w:lvl w:ilvl="1" w:tplc="99B65A48">
      <w:start w:val="1"/>
      <w:numFmt w:val="bullet"/>
      <w:lvlText w:val="o"/>
      <w:lvlJc w:val="left"/>
      <w:pPr>
        <w:ind w:left="1440" w:hanging="360"/>
      </w:pPr>
      <w:rPr>
        <w:rFonts w:ascii="Courier New" w:hAnsi="Courier New" w:cs="Courier New" w:hint="default"/>
      </w:rPr>
    </w:lvl>
    <w:lvl w:ilvl="2" w:tplc="1518837A" w:tentative="1">
      <w:start w:val="1"/>
      <w:numFmt w:val="bullet"/>
      <w:lvlText w:val=""/>
      <w:lvlJc w:val="left"/>
      <w:pPr>
        <w:ind w:left="2160" w:hanging="360"/>
      </w:pPr>
      <w:rPr>
        <w:rFonts w:ascii="Wingdings" w:hAnsi="Wingdings" w:hint="default"/>
      </w:rPr>
    </w:lvl>
    <w:lvl w:ilvl="3" w:tplc="6A1AFBCC" w:tentative="1">
      <w:start w:val="1"/>
      <w:numFmt w:val="bullet"/>
      <w:lvlText w:val=""/>
      <w:lvlJc w:val="left"/>
      <w:pPr>
        <w:ind w:left="2880" w:hanging="360"/>
      </w:pPr>
      <w:rPr>
        <w:rFonts w:ascii="Symbol" w:hAnsi="Symbol" w:hint="default"/>
      </w:rPr>
    </w:lvl>
    <w:lvl w:ilvl="4" w:tplc="780AA86E" w:tentative="1">
      <w:start w:val="1"/>
      <w:numFmt w:val="bullet"/>
      <w:lvlText w:val="o"/>
      <w:lvlJc w:val="left"/>
      <w:pPr>
        <w:ind w:left="3600" w:hanging="360"/>
      </w:pPr>
      <w:rPr>
        <w:rFonts w:ascii="Courier New" w:hAnsi="Courier New" w:cs="Courier New" w:hint="default"/>
      </w:rPr>
    </w:lvl>
    <w:lvl w:ilvl="5" w:tplc="FFE0DAAE" w:tentative="1">
      <w:start w:val="1"/>
      <w:numFmt w:val="bullet"/>
      <w:lvlText w:val=""/>
      <w:lvlJc w:val="left"/>
      <w:pPr>
        <w:ind w:left="4320" w:hanging="360"/>
      </w:pPr>
      <w:rPr>
        <w:rFonts w:ascii="Wingdings" w:hAnsi="Wingdings" w:hint="default"/>
      </w:rPr>
    </w:lvl>
    <w:lvl w:ilvl="6" w:tplc="FF3AE276" w:tentative="1">
      <w:start w:val="1"/>
      <w:numFmt w:val="bullet"/>
      <w:lvlText w:val=""/>
      <w:lvlJc w:val="left"/>
      <w:pPr>
        <w:ind w:left="5040" w:hanging="360"/>
      </w:pPr>
      <w:rPr>
        <w:rFonts w:ascii="Symbol" w:hAnsi="Symbol" w:hint="default"/>
      </w:rPr>
    </w:lvl>
    <w:lvl w:ilvl="7" w:tplc="478C3610" w:tentative="1">
      <w:start w:val="1"/>
      <w:numFmt w:val="bullet"/>
      <w:lvlText w:val="o"/>
      <w:lvlJc w:val="left"/>
      <w:pPr>
        <w:ind w:left="5760" w:hanging="360"/>
      </w:pPr>
      <w:rPr>
        <w:rFonts w:ascii="Courier New" w:hAnsi="Courier New" w:cs="Courier New" w:hint="default"/>
      </w:rPr>
    </w:lvl>
    <w:lvl w:ilvl="8" w:tplc="64D81BF6" w:tentative="1">
      <w:start w:val="1"/>
      <w:numFmt w:val="bullet"/>
      <w:lvlText w:val=""/>
      <w:lvlJc w:val="left"/>
      <w:pPr>
        <w:ind w:left="6480" w:hanging="360"/>
      </w:pPr>
      <w:rPr>
        <w:rFonts w:ascii="Wingdings" w:hAnsi="Wingdings" w:hint="default"/>
      </w:rPr>
    </w:lvl>
  </w:abstractNum>
  <w:abstractNum w:abstractNumId="13" w15:restartNumberingAfterBreak="0">
    <w:nsid w:val="74342F69"/>
    <w:multiLevelType w:val="multilevel"/>
    <w:tmpl w:val="C4C2DFF4"/>
    <w:lvl w:ilvl="0">
      <w:start w:val="1"/>
      <w:numFmt w:val="decimal"/>
      <w:lvlText w:val="%1."/>
      <w:lvlJc w:val="left"/>
      <w:pPr>
        <w:ind w:left="720" w:hanging="360"/>
      </w:pPr>
      <w:rPr>
        <w:rFonts w:ascii="Arial" w:hAnsi="Arial" w:hint="default"/>
        <w:color w:val="7943A6"/>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03402">
    <w:abstractNumId w:val="9"/>
  </w:num>
  <w:num w:numId="2" w16cid:durableId="1903980348">
    <w:abstractNumId w:val="8"/>
  </w:num>
  <w:num w:numId="3" w16cid:durableId="1568804226">
    <w:abstractNumId w:val="11"/>
  </w:num>
  <w:num w:numId="4" w16cid:durableId="724960086">
    <w:abstractNumId w:val="10"/>
  </w:num>
  <w:num w:numId="5" w16cid:durableId="1418285694">
    <w:abstractNumId w:val="1"/>
  </w:num>
  <w:num w:numId="6" w16cid:durableId="948775118">
    <w:abstractNumId w:val="0"/>
  </w:num>
  <w:num w:numId="7" w16cid:durableId="300232912">
    <w:abstractNumId w:val="1"/>
  </w:num>
  <w:num w:numId="8" w16cid:durableId="532813303">
    <w:abstractNumId w:val="1"/>
  </w:num>
  <w:num w:numId="9" w16cid:durableId="1110851829">
    <w:abstractNumId w:val="0"/>
  </w:num>
  <w:num w:numId="10" w16cid:durableId="586616755">
    <w:abstractNumId w:val="0"/>
  </w:num>
  <w:num w:numId="11" w16cid:durableId="1431045847">
    <w:abstractNumId w:val="1"/>
  </w:num>
  <w:num w:numId="12" w16cid:durableId="1825585071">
    <w:abstractNumId w:val="1"/>
  </w:num>
  <w:num w:numId="13" w16cid:durableId="596140299">
    <w:abstractNumId w:val="1"/>
  </w:num>
  <w:num w:numId="14" w16cid:durableId="506599928">
    <w:abstractNumId w:val="0"/>
  </w:num>
  <w:num w:numId="15" w16cid:durableId="531766654">
    <w:abstractNumId w:val="0"/>
  </w:num>
  <w:num w:numId="16" w16cid:durableId="90517548">
    <w:abstractNumId w:val="12"/>
  </w:num>
  <w:num w:numId="17" w16cid:durableId="1324511843">
    <w:abstractNumId w:val="13"/>
  </w:num>
  <w:num w:numId="18" w16cid:durableId="1294604883">
    <w:abstractNumId w:val="7"/>
  </w:num>
  <w:num w:numId="19" w16cid:durableId="200363307">
    <w:abstractNumId w:val="7"/>
  </w:num>
  <w:num w:numId="20" w16cid:durableId="867716718">
    <w:abstractNumId w:val="7"/>
  </w:num>
  <w:num w:numId="21" w16cid:durableId="591822606">
    <w:abstractNumId w:val="7"/>
  </w:num>
  <w:num w:numId="22" w16cid:durableId="253394689">
    <w:abstractNumId w:val="7"/>
  </w:num>
  <w:num w:numId="23" w16cid:durableId="429275289">
    <w:abstractNumId w:val="7"/>
  </w:num>
  <w:num w:numId="24" w16cid:durableId="885875701">
    <w:abstractNumId w:val="7"/>
  </w:num>
  <w:num w:numId="25" w16cid:durableId="441076628">
    <w:abstractNumId w:val="7"/>
  </w:num>
  <w:num w:numId="26" w16cid:durableId="880627744">
    <w:abstractNumId w:val="7"/>
  </w:num>
  <w:num w:numId="27" w16cid:durableId="79718973">
    <w:abstractNumId w:val="6"/>
  </w:num>
  <w:num w:numId="28" w16cid:durableId="1281569860">
    <w:abstractNumId w:val="5"/>
  </w:num>
  <w:num w:numId="29" w16cid:durableId="1750351287">
    <w:abstractNumId w:val="4"/>
  </w:num>
  <w:num w:numId="30" w16cid:durableId="32270834">
    <w:abstractNumId w:val="2"/>
  </w:num>
  <w:num w:numId="31" w16cid:durableId="605961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efaultTableStyle w:val="Linksuitgelijnd"/>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48"/>
    <w:rsid w:val="00025316"/>
    <w:rsid w:val="00031D68"/>
    <w:rsid w:val="00034A69"/>
    <w:rsid w:val="0004221E"/>
    <w:rsid w:val="000427B8"/>
    <w:rsid w:val="000574EB"/>
    <w:rsid w:val="00060447"/>
    <w:rsid w:val="000A0C50"/>
    <w:rsid w:val="000A3B79"/>
    <w:rsid w:val="000A44F7"/>
    <w:rsid w:val="000C49B5"/>
    <w:rsid w:val="000D114D"/>
    <w:rsid w:val="000F57AF"/>
    <w:rsid w:val="000F7BC4"/>
    <w:rsid w:val="00111BD2"/>
    <w:rsid w:val="0011270F"/>
    <w:rsid w:val="00115019"/>
    <w:rsid w:val="0011573F"/>
    <w:rsid w:val="00125434"/>
    <w:rsid w:val="00126344"/>
    <w:rsid w:val="001417E4"/>
    <w:rsid w:val="00141899"/>
    <w:rsid w:val="001665BF"/>
    <w:rsid w:val="00176162"/>
    <w:rsid w:val="00191652"/>
    <w:rsid w:val="00191F9D"/>
    <w:rsid w:val="00193CD4"/>
    <w:rsid w:val="001964F2"/>
    <w:rsid w:val="001A3AC4"/>
    <w:rsid w:val="001B15DB"/>
    <w:rsid w:val="001B33D9"/>
    <w:rsid w:val="001B359A"/>
    <w:rsid w:val="001B5824"/>
    <w:rsid w:val="001B657B"/>
    <w:rsid w:val="001C36CF"/>
    <w:rsid w:val="001C3745"/>
    <w:rsid w:val="001D06FA"/>
    <w:rsid w:val="001D7917"/>
    <w:rsid w:val="001E1D29"/>
    <w:rsid w:val="001E2744"/>
    <w:rsid w:val="001E5429"/>
    <w:rsid w:val="001F06CD"/>
    <w:rsid w:val="001F29D4"/>
    <w:rsid w:val="001F2D23"/>
    <w:rsid w:val="00211C65"/>
    <w:rsid w:val="00215049"/>
    <w:rsid w:val="00225D20"/>
    <w:rsid w:val="00251E8A"/>
    <w:rsid w:val="00251E9E"/>
    <w:rsid w:val="002524AB"/>
    <w:rsid w:val="00253402"/>
    <w:rsid w:val="00263B34"/>
    <w:rsid w:val="00264490"/>
    <w:rsid w:val="00266599"/>
    <w:rsid w:val="00275F8F"/>
    <w:rsid w:val="002765C1"/>
    <w:rsid w:val="002812F0"/>
    <w:rsid w:val="002927BC"/>
    <w:rsid w:val="002A2D1C"/>
    <w:rsid w:val="002A400E"/>
    <w:rsid w:val="002A70D0"/>
    <w:rsid w:val="002B4C35"/>
    <w:rsid w:val="002D1B2D"/>
    <w:rsid w:val="002D240B"/>
    <w:rsid w:val="002D30E8"/>
    <w:rsid w:val="002D441A"/>
    <w:rsid w:val="002D55CD"/>
    <w:rsid w:val="002D70CA"/>
    <w:rsid w:val="002D7725"/>
    <w:rsid w:val="002E1FF7"/>
    <w:rsid w:val="002F0252"/>
    <w:rsid w:val="002F1ED3"/>
    <w:rsid w:val="002F226F"/>
    <w:rsid w:val="00301279"/>
    <w:rsid w:val="003078A7"/>
    <w:rsid w:val="00315ACB"/>
    <w:rsid w:val="00324DE4"/>
    <w:rsid w:val="00332528"/>
    <w:rsid w:val="00334607"/>
    <w:rsid w:val="00347D68"/>
    <w:rsid w:val="00350DF5"/>
    <w:rsid w:val="00354D56"/>
    <w:rsid w:val="00356198"/>
    <w:rsid w:val="00380886"/>
    <w:rsid w:val="00394BDA"/>
    <w:rsid w:val="003A51B8"/>
    <w:rsid w:val="003A611C"/>
    <w:rsid w:val="003C4545"/>
    <w:rsid w:val="003C4756"/>
    <w:rsid w:val="003D367C"/>
    <w:rsid w:val="003D3965"/>
    <w:rsid w:val="003D6997"/>
    <w:rsid w:val="003F05A4"/>
    <w:rsid w:val="003F6C50"/>
    <w:rsid w:val="0040587C"/>
    <w:rsid w:val="004061E9"/>
    <w:rsid w:val="004107C9"/>
    <w:rsid w:val="00423F62"/>
    <w:rsid w:val="00456131"/>
    <w:rsid w:val="004603B0"/>
    <w:rsid w:val="004639F6"/>
    <w:rsid w:val="00470212"/>
    <w:rsid w:val="00472FB1"/>
    <w:rsid w:val="004840D3"/>
    <w:rsid w:val="004858E0"/>
    <w:rsid w:val="004923CF"/>
    <w:rsid w:val="004A3241"/>
    <w:rsid w:val="004B75D6"/>
    <w:rsid w:val="004C09F3"/>
    <w:rsid w:val="004C6ECD"/>
    <w:rsid w:val="004D4A4D"/>
    <w:rsid w:val="004E435B"/>
    <w:rsid w:val="004E511A"/>
    <w:rsid w:val="004E596E"/>
    <w:rsid w:val="004F176B"/>
    <w:rsid w:val="004F35D8"/>
    <w:rsid w:val="004F4D74"/>
    <w:rsid w:val="004F536B"/>
    <w:rsid w:val="00506F27"/>
    <w:rsid w:val="00513098"/>
    <w:rsid w:val="005227B8"/>
    <w:rsid w:val="00530D7B"/>
    <w:rsid w:val="0053216E"/>
    <w:rsid w:val="00533842"/>
    <w:rsid w:val="00547927"/>
    <w:rsid w:val="005561F9"/>
    <w:rsid w:val="005669E7"/>
    <w:rsid w:val="0057284D"/>
    <w:rsid w:val="0057725B"/>
    <w:rsid w:val="00584263"/>
    <w:rsid w:val="00586D9D"/>
    <w:rsid w:val="00586F8C"/>
    <w:rsid w:val="00591D9C"/>
    <w:rsid w:val="005B126E"/>
    <w:rsid w:val="005C6607"/>
    <w:rsid w:val="005D69BD"/>
    <w:rsid w:val="005E1121"/>
    <w:rsid w:val="005E1D2F"/>
    <w:rsid w:val="005E54F7"/>
    <w:rsid w:val="005F2B2E"/>
    <w:rsid w:val="005F3C6C"/>
    <w:rsid w:val="005F5358"/>
    <w:rsid w:val="005F7206"/>
    <w:rsid w:val="006121E8"/>
    <w:rsid w:val="00612EE3"/>
    <w:rsid w:val="0061511C"/>
    <w:rsid w:val="00616181"/>
    <w:rsid w:val="006163CC"/>
    <w:rsid w:val="006263F0"/>
    <w:rsid w:val="006365C1"/>
    <w:rsid w:val="0064508B"/>
    <w:rsid w:val="00654D05"/>
    <w:rsid w:val="006555DD"/>
    <w:rsid w:val="00657EC3"/>
    <w:rsid w:val="0066170C"/>
    <w:rsid w:val="00667D58"/>
    <w:rsid w:val="00670260"/>
    <w:rsid w:val="00684243"/>
    <w:rsid w:val="00684A48"/>
    <w:rsid w:val="00692314"/>
    <w:rsid w:val="00692871"/>
    <w:rsid w:val="006A128E"/>
    <w:rsid w:val="006B0275"/>
    <w:rsid w:val="006B22C2"/>
    <w:rsid w:val="006D2A37"/>
    <w:rsid w:val="006F384F"/>
    <w:rsid w:val="006F7827"/>
    <w:rsid w:val="007132C2"/>
    <w:rsid w:val="00723C52"/>
    <w:rsid w:val="00725DDF"/>
    <w:rsid w:val="0073022F"/>
    <w:rsid w:val="00732976"/>
    <w:rsid w:val="0073313C"/>
    <w:rsid w:val="00741FE5"/>
    <w:rsid w:val="00753B79"/>
    <w:rsid w:val="00770C1D"/>
    <w:rsid w:val="00782874"/>
    <w:rsid w:val="007913F0"/>
    <w:rsid w:val="00793BBB"/>
    <w:rsid w:val="007A1C3B"/>
    <w:rsid w:val="007B011C"/>
    <w:rsid w:val="007B21F1"/>
    <w:rsid w:val="007B2629"/>
    <w:rsid w:val="007B5A1F"/>
    <w:rsid w:val="007B7CDA"/>
    <w:rsid w:val="007C2194"/>
    <w:rsid w:val="007D0D3E"/>
    <w:rsid w:val="007D1344"/>
    <w:rsid w:val="007D6618"/>
    <w:rsid w:val="007D70ED"/>
    <w:rsid w:val="007E026E"/>
    <w:rsid w:val="007E2DCD"/>
    <w:rsid w:val="007E691F"/>
    <w:rsid w:val="007E7924"/>
    <w:rsid w:val="007F22E5"/>
    <w:rsid w:val="008068E5"/>
    <w:rsid w:val="00807340"/>
    <w:rsid w:val="00811BAF"/>
    <w:rsid w:val="00823E46"/>
    <w:rsid w:val="00826549"/>
    <w:rsid w:val="00831944"/>
    <w:rsid w:val="008512AE"/>
    <w:rsid w:val="00851A0D"/>
    <w:rsid w:val="00853043"/>
    <w:rsid w:val="00855596"/>
    <w:rsid w:val="008568CE"/>
    <w:rsid w:val="00861B43"/>
    <w:rsid w:val="00865D5B"/>
    <w:rsid w:val="008662E3"/>
    <w:rsid w:val="00871717"/>
    <w:rsid w:val="00880BDE"/>
    <w:rsid w:val="00884B50"/>
    <w:rsid w:val="00894E4E"/>
    <w:rsid w:val="008A1C29"/>
    <w:rsid w:val="008B42F9"/>
    <w:rsid w:val="008B7C8A"/>
    <w:rsid w:val="008D3272"/>
    <w:rsid w:val="008E506E"/>
    <w:rsid w:val="008E5B23"/>
    <w:rsid w:val="008F142C"/>
    <w:rsid w:val="008F6E07"/>
    <w:rsid w:val="008F6E96"/>
    <w:rsid w:val="00900C6C"/>
    <w:rsid w:val="0090669E"/>
    <w:rsid w:val="0091570D"/>
    <w:rsid w:val="00915B26"/>
    <w:rsid w:val="0092312D"/>
    <w:rsid w:val="0092404A"/>
    <w:rsid w:val="00924366"/>
    <w:rsid w:val="00932039"/>
    <w:rsid w:val="00935350"/>
    <w:rsid w:val="00961650"/>
    <w:rsid w:val="00964699"/>
    <w:rsid w:val="0097093B"/>
    <w:rsid w:val="00971A9D"/>
    <w:rsid w:val="00975A12"/>
    <w:rsid w:val="0097698E"/>
    <w:rsid w:val="00985165"/>
    <w:rsid w:val="00994C98"/>
    <w:rsid w:val="009A3BBE"/>
    <w:rsid w:val="009C54A8"/>
    <w:rsid w:val="009D05CB"/>
    <w:rsid w:val="009D680D"/>
    <w:rsid w:val="009D7621"/>
    <w:rsid w:val="009E23B2"/>
    <w:rsid w:val="009F3ADD"/>
    <w:rsid w:val="00A0008B"/>
    <w:rsid w:val="00A0126D"/>
    <w:rsid w:val="00A031AF"/>
    <w:rsid w:val="00A06C95"/>
    <w:rsid w:val="00A07EF3"/>
    <w:rsid w:val="00A10DA7"/>
    <w:rsid w:val="00A110BF"/>
    <w:rsid w:val="00A1662A"/>
    <w:rsid w:val="00A20C3B"/>
    <w:rsid w:val="00A23214"/>
    <w:rsid w:val="00A2519F"/>
    <w:rsid w:val="00A44877"/>
    <w:rsid w:val="00A55C0A"/>
    <w:rsid w:val="00A62743"/>
    <w:rsid w:val="00A66ECF"/>
    <w:rsid w:val="00A66F7C"/>
    <w:rsid w:val="00A7206E"/>
    <w:rsid w:val="00A81193"/>
    <w:rsid w:val="00A822FD"/>
    <w:rsid w:val="00A91DEA"/>
    <w:rsid w:val="00A93AA6"/>
    <w:rsid w:val="00AB27CB"/>
    <w:rsid w:val="00AB7E3E"/>
    <w:rsid w:val="00AC00CA"/>
    <w:rsid w:val="00AC09FB"/>
    <w:rsid w:val="00AC3263"/>
    <w:rsid w:val="00AC3DD0"/>
    <w:rsid w:val="00AC4B04"/>
    <w:rsid w:val="00AC7F61"/>
    <w:rsid w:val="00AD4696"/>
    <w:rsid w:val="00AD5C8C"/>
    <w:rsid w:val="00AD77ED"/>
    <w:rsid w:val="00AF3066"/>
    <w:rsid w:val="00AF5FA9"/>
    <w:rsid w:val="00B0780A"/>
    <w:rsid w:val="00B104A2"/>
    <w:rsid w:val="00B31B04"/>
    <w:rsid w:val="00B51B71"/>
    <w:rsid w:val="00B52F06"/>
    <w:rsid w:val="00B64C9B"/>
    <w:rsid w:val="00B6638F"/>
    <w:rsid w:val="00B86105"/>
    <w:rsid w:val="00B92FA5"/>
    <w:rsid w:val="00B9366F"/>
    <w:rsid w:val="00B93798"/>
    <w:rsid w:val="00B96F48"/>
    <w:rsid w:val="00BA5836"/>
    <w:rsid w:val="00BB1742"/>
    <w:rsid w:val="00BB3047"/>
    <w:rsid w:val="00BC2276"/>
    <w:rsid w:val="00BC3158"/>
    <w:rsid w:val="00BD5A2A"/>
    <w:rsid w:val="00BD7D51"/>
    <w:rsid w:val="00BE169C"/>
    <w:rsid w:val="00BF2D8D"/>
    <w:rsid w:val="00BF396E"/>
    <w:rsid w:val="00BF533A"/>
    <w:rsid w:val="00BF6875"/>
    <w:rsid w:val="00C0402E"/>
    <w:rsid w:val="00C057C4"/>
    <w:rsid w:val="00C06F46"/>
    <w:rsid w:val="00C239B1"/>
    <w:rsid w:val="00C24199"/>
    <w:rsid w:val="00C2783F"/>
    <w:rsid w:val="00C35595"/>
    <w:rsid w:val="00C35C6C"/>
    <w:rsid w:val="00C42F05"/>
    <w:rsid w:val="00C432C7"/>
    <w:rsid w:val="00C519CA"/>
    <w:rsid w:val="00C6506F"/>
    <w:rsid w:val="00C72A22"/>
    <w:rsid w:val="00C74D25"/>
    <w:rsid w:val="00C932FC"/>
    <w:rsid w:val="00C9405D"/>
    <w:rsid w:val="00CA0A09"/>
    <w:rsid w:val="00CA2C8C"/>
    <w:rsid w:val="00CA55A6"/>
    <w:rsid w:val="00CA6104"/>
    <w:rsid w:val="00CC36EA"/>
    <w:rsid w:val="00CC3B97"/>
    <w:rsid w:val="00CC7697"/>
    <w:rsid w:val="00CE5E3B"/>
    <w:rsid w:val="00CF5674"/>
    <w:rsid w:val="00CF5F88"/>
    <w:rsid w:val="00D06C7F"/>
    <w:rsid w:val="00D1609C"/>
    <w:rsid w:val="00D22422"/>
    <w:rsid w:val="00D42C56"/>
    <w:rsid w:val="00D434DE"/>
    <w:rsid w:val="00D5464E"/>
    <w:rsid w:val="00D557A9"/>
    <w:rsid w:val="00D75AA4"/>
    <w:rsid w:val="00D80DCE"/>
    <w:rsid w:val="00D84727"/>
    <w:rsid w:val="00D84E02"/>
    <w:rsid w:val="00D95171"/>
    <w:rsid w:val="00D95E67"/>
    <w:rsid w:val="00D96680"/>
    <w:rsid w:val="00DA37CE"/>
    <w:rsid w:val="00DB23CF"/>
    <w:rsid w:val="00DC4DFD"/>
    <w:rsid w:val="00DC5012"/>
    <w:rsid w:val="00DC7A5B"/>
    <w:rsid w:val="00DD578B"/>
    <w:rsid w:val="00DD792F"/>
    <w:rsid w:val="00DE7C93"/>
    <w:rsid w:val="00DF103C"/>
    <w:rsid w:val="00E04BA1"/>
    <w:rsid w:val="00E058CC"/>
    <w:rsid w:val="00E203C8"/>
    <w:rsid w:val="00E30548"/>
    <w:rsid w:val="00E42204"/>
    <w:rsid w:val="00E4636D"/>
    <w:rsid w:val="00E47DF7"/>
    <w:rsid w:val="00E47E13"/>
    <w:rsid w:val="00E50B84"/>
    <w:rsid w:val="00E51336"/>
    <w:rsid w:val="00E52ED2"/>
    <w:rsid w:val="00E62F19"/>
    <w:rsid w:val="00E754BC"/>
    <w:rsid w:val="00E8014A"/>
    <w:rsid w:val="00E92AA2"/>
    <w:rsid w:val="00E954C3"/>
    <w:rsid w:val="00E962A5"/>
    <w:rsid w:val="00EA302F"/>
    <w:rsid w:val="00EA622A"/>
    <w:rsid w:val="00EB4C18"/>
    <w:rsid w:val="00EC0C2A"/>
    <w:rsid w:val="00EC413B"/>
    <w:rsid w:val="00EC4828"/>
    <w:rsid w:val="00ED08A2"/>
    <w:rsid w:val="00ED249B"/>
    <w:rsid w:val="00ED7151"/>
    <w:rsid w:val="00EF2F92"/>
    <w:rsid w:val="00EF592B"/>
    <w:rsid w:val="00F03CAA"/>
    <w:rsid w:val="00F1100C"/>
    <w:rsid w:val="00F24A49"/>
    <w:rsid w:val="00F36305"/>
    <w:rsid w:val="00F4528A"/>
    <w:rsid w:val="00F45C8B"/>
    <w:rsid w:val="00F500C1"/>
    <w:rsid w:val="00F50405"/>
    <w:rsid w:val="00F74D56"/>
    <w:rsid w:val="00F91920"/>
    <w:rsid w:val="00FA1CB8"/>
    <w:rsid w:val="00FA36F1"/>
    <w:rsid w:val="00FA48BA"/>
    <w:rsid w:val="00FC4FE6"/>
    <w:rsid w:val="00FD0F30"/>
    <w:rsid w:val="00FD6DB9"/>
    <w:rsid w:val="00FF2232"/>
    <w:rsid w:val="00FF38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BAC240"/>
  <w15:docId w15:val="{1ED4560D-3563-433C-B3DF-7EAE82BC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pPr>
        <w:spacing w:line="22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ED08A2"/>
    <w:pPr>
      <w:spacing w:after="240" w:line="240" w:lineRule="auto"/>
    </w:pPr>
    <w:rPr>
      <w:lang w:val="nl-BE" w:eastAsia="en-US"/>
    </w:rPr>
  </w:style>
  <w:style w:type="paragraph" w:styleId="Kop1">
    <w:name w:val="heading 1"/>
    <w:basedOn w:val="Standaard"/>
    <w:next w:val="Standaard"/>
    <w:link w:val="Kop1Char"/>
    <w:qFormat/>
    <w:rsid w:val="00EA302F"/>
    <w:pPr>
      <w:numPr>
        <w:numId w:val="26"/>
      </w:numPr>
      <w:spacing w:before="600" w:line="400" w:lineRule="atLeast"/>
      <w:contextualSpacing/>
      <w:outlineLvl w:val="0"/>
    </w:pPr>
    <w:rPr>
      <w:rFonts w:eastAsia="Times"/>
      <w:b/>
      <w:noProof/>
      <w:color w:val="7843A5"/>
      <w:kern w:val="32"/>
      <w:sz w:val="36"/>
      <w:szCs w:val="24"/>
      <w:lang w:val="nl-NL" w:eastAsia="nl-BE"/>
    </w:rPr>
  </w:style>
  <w:style w:type="paragraph" w:styleId="Kop2">
    <w:name w:val="heading 2"/>
    <w:basedOn w:val="Kop1"/>
    <w:next w:val="Standaard"/>
    <w:link w:val="Kop2Char"/>
    <w:qFormat/>
    <w:rsid w:val="00EA302F"/>
    <w:pPr>
      <w:numPr>
        <w:ilvl w:val="1"/>
      </w:numPr>
      <w:spacing w:before="240" w:after="120" w:line="240" w:lineRule="auto"/>
      <w:outlineLvl w:val="1"/>
    </w:pPr>
    <w:rPr>
      <w:b w:val="0"/>
      <w:sz w:val="24"/>
    </w:rPr>
  </w:style>
  <w:style w:type="paragraph" w:styleId="Kop3">
    <w:name w:val="heading 3"/>
    <w:basedOn w:val="Kop2"/>
    <w:next w:val="Standaard"/>
    <w:link w:val="Kop3Char"/>
    <w:qFormat/>
    <w:rsid w:val="00EA302F"/>
    <w:pPr>
      <w:keepNext/>
      <w:numPr>
        <w:ilvl w:val="2"/>
      </w:numPr>
      <w:outlineLvl w:val="2"/>
    </w:pPr>
    <w:rPr>
      <w:sz w:val="20"/>
      <w:szCs w:val="20"/>
    </w:rPr>
  </w:style>
  <w:style w:type="paragraph" w:styleId="Kop4">
    <w:name w:val="heading 4"/>
    <w:basedOn w:val="Kop3"/>
    <w:next w:val="Standaard"/>
    <w:link w:val="Kop4Char"/>
    <w:qFormat/>
    <w:rsid w:val="00EA302F"/>
    <w:pPr>
      <w:numPr>
        <w:ilvl w:val="3"/>
      </w:numPr>
      <w:outlineLvl w:val="3"/>
    </w:pPr>
    <w:rPr>
      <w:kern w:val="0"/>
      <w:szCs w:val="24"/>
      <w:lang w:eastAsia="en-US"/>
    </w:rPr>
  </w:style>
  <w:style w:type="paragraph" w:styleId="Kop5">
    <w:name w:val="heading 5"/>
    <w:basedOn w:val="Kop4"/>
    <w:next w:val="Standaard"/>
    <w:link w:val="Kop5Char"/>
    <w:qFormat/>
    <w:rsid w:val="00EA302F"/>
    <w:pPr>
      <w:numPr>
        <w:ilvl w:val="4"/>
      </w:numPr>
      <w:outlineLvl w:val="4"/>
    </w:pPr>
    <w:rPr>
      <w:szCs w:val="20"/>
    </w:rPr>
  </w:style>
  <w:style w:type="paragraph" w:styleId="Kop6">
    <w:name w:val="heading 6"/>
    <w:basedOn w:val="Kop5"/>
    <w:next w:val="Standaard"/>
    <w:link w:val="Kop6Char"/>
    <w:qFormat/>
    <w:rsid w:val="00EA302F"/>
    <w:pPr>
      <w:numPr>
        <w:ilvl w:val="5"/>
      </w:numPr>
      <w:outlineLvl w:val="5"/>
    </w:pPr>
    <w:rPr>
      <w:rFonts w:eastAsia="Times New Roman"/>
      <w:bCs/>
      <w:szCs w:val="22"/>
    </w:rPr>
  </w:style>
  <w:style w:type="paragraph" w:styleId="Kop7">
    <w:name w:val="heading 7"/>
    <w:basedOn w:val="Kop6"/>
    <w:next w:val="Standaard"/>
    <w:link w:val="Kop7Char"/>
    <w:qFormat/>
    <w:rsid w:val="00EA302F"/>
    <w:pPr>
      <w:numPr>
        <w:ilvl w:val="6"/>
      </w:numPr>
      <w:outlineLvl w:val="6"/>
    </w:pPr>
    <w:rPr>
      <w:szCs w:val="24"/>
    </w:rPr>
  </w:style>
  <w:style w:type="paragraph" w:styleId="Kop8">
    <w:name w:val="heading 8"/>
    <w:basedOn w:val="Kop7"/>
    <w:next w:val="Standaard"/>
    <w:link w:val="Kop8Char"/>
    <w:qFormat/>
    <w:rsid w:val="00EA302F"/>
    <w:pPr>
      <w:numPr>
        <w:ilvl w:val="7"/>
      </w:numPr>
      <w:outlineLvl w:val="7"/>
    </w:pPr>
    <w:rPr>
      <w:iCs/>
    </w:rPr>
  </w:style>
  <w:style w:type="paragraph" w:styleId="Kop9">
    <w:name w:val="heading 9"/>
    <w:basedOn w:val="Kop8"/>
    <w:next w:val="Standaard"/>
    <w:link w:val="Kop9Char"/>
    <w:qFormat/>
    <w:rsid w:val="00EA302F"/>
    <w:pPr>
      <w:numPr>
        <w:ilvl w:val="8"/>
      </w:numPr>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EA302F"/>
    <w:rPr>
      <w:rFonts w:eastAsia="Times"/>
      <w:b/>
      <w:noProof/>
      <w:color w:val="7843A5"/>
      <w:kern w:val="32"/>
      <w:sz w:val="36"/>
      <w:szCs w:val="24"/>
      <w:lang w:val="nl-NL" w:eastAsia="nl-BE"/>
    </w:rPr>
  </w:style>
  <w:style w:type="paragraph" w:styleId="Koptekst">
    <w:name w:val="header"/>
    <w:basedOn w:val="Standaard"/>
    <w:link w:val="KoptekstChar"/>
    <w:unhideWhenUsed/>
    <w:rsid w:val="001417E4"/>
    <w:pPr>
      <w:tabs>
        <w:tab w:val="center" w:pos="4320"/>
        <w:tab w:val="right" w:pos="8640"/>
      </w:tabs>
    </w:pPr>
  </w:style>
  <w:style w:type="character" w:customStyle="1" w:styleId="KoptekstChar">
    <w:name w:val="Koptekst Char"/>
    <w:basedOn w:val="Standaardalinea-lettertype"/>
    <w:link w:val="Koptekst"/>
    <w:rsid w:val="001417E4"/>
  </w:style>
  <w:style w:type="paragraph" w:styleId="Voettekst">
    <w:name w:val="footer"/>
    <w:basedOn w:val="Voettekst1"/>
    <w:link w:val="VoettekstChar"/>
    <w:uiPriority w:val="99"/>
    <w:unhideWhenUsed/>
    <w:qFormat/>
    <w:rsid w:val="00275F8F"/>
  </w:style>
  <w:style w:type="character" w:customStyle="1" w:styleId="VoettekstChar">
    <w:name w:val="Voettekst Char"/>
    <w:basedOn w:val="Standaardalinea-lettertype"/>
    <w:link w:val="Voettekst"/>
    <w:uiPriority w:val="99"/>
    <w:rsid w:val="00275F8F"/>
    <w:rPr>
      <w:color w:val="7843A6"/>
      <w:spacing w:val="-2"/>
      <w:sz w:val="16"/>
      <w:szCs w:val="16"/>
      <w:lang w:val="nl-BE" w:eastAsia="en-US"/>
    </w:rPr>
  </w:style>
  <w:style w:type="character" w:styleId="Paginanummer">
    <w:name w:val="page number"/>
    <w:uiPriority w:val="99"/>
    <w:semiHidden/>
    <w:unhideWhenUsed/>
    <w:qFormat/>
    <w:rsid w:val="001B15DB"/>
    <w:rPr>
      <w:rFonts w:ascii="Arial" w:hAnsi="Arial"/>
      <w:color w:val="87888A"/>
      <w:sz w:val="16"/>
    </w:rPr>
  </w:style>
  <w:style w:type="paragraph" w:styleId="Ballontekst">
    <w:name w:val="Balloon Text"/>
    <w:basedOn w:val="Standaard"/>
    <w:link w:val="BallontekstChar"/>
    <w:semiHidden/>
    <w:unhideWhenUsed/>
    <w:rsid w:val="005E1D2F"/>
    <w:rPr>
      <w:rFonts w:cs="Lucida Grande"/>
      <w:color w:val="87888A"/>
      <w:sz w:val="18"/>
      <w:szCs w:val="18"/>
    </w:rPr>
  </w:style>
  <w:style w:type="paragraph" w:customStyle="1" w:styleId="Koptekst1">
    <w:name w:val="Koptekst 1"/>
    <w:basedOn w:val="Koptekst"/>
    <w:link w:val="Koptekst1Char"/>
    <w:qFormat/>
    <w:rsid w:val="00B96F48"/>
    <w:pPr>
      <w:tabs>
        <w:tab w:val="clear" w:pos="8640"/>
        <w:tab w:val="right" w:pos="9498"/>
      </w:tabs>
      <w:spacing w:after="120" w:line="276" w:lineRule="auto"/>
      <w:jc w:val="right"/>
    </w:pPr>
    <w:rPr>
      <w:rFonts w:eastAsia="Times New Roman" w:cs="Arial"/>
      <w:caps/>
      <w:noProof/>
      <w:color w:val="7843A6"/>
      <w:sz w:val="16"/>
      <w:szCs w:val="16"/>
      <w:lang w:val="en-GB" w:eastAsia="ja-JP"/>
    </w:rPr>
  </w:style>
  <w:style w:type="paragraph" w:customStyle="1" w:styleId="BasicParagraph">
    <w:name w:val="[Basic Paragraph]"/>
    <w:basedOn w:val="Standaard"/>
    <w:autoRedefine/>
    <w:uiPriority w:val="99"/>
    <w:rsid w:val="001E2744"/>
    <w:pPr>
      <w:widowControl w:val="0"/>
      <w:autoSpaceDE w:val="0"/>
      <w:autoSpaceDN w:val="0"/>
      <w:adjustRightInd w:val="0"/>
      <w:spacing w:before="120" w:line="288" w:lineRule="auto"/>
      <w:textAlignment w:val="center"/>
      <w:outlineLvl w:val="0"/>
    </w:pPr>
    <w:rPr>
      <w:rFonts w:cs="MinionPro-Regular"/>
      <w:sz w:val="32"/>
      <w:szCs w:val="32"/>
      <w:lang w:val="nl-NL" w:eastAsia="en-GB"/>
    </w:rPr>
  </w:style>
  <w:style w:type="paragraph" w:customStyle="1" w:styleId="Titel1">
    <w:name w:val="Titel1"/>
    <w:basedOn w:val="Standaard"/>
    <w:next w:val="Standaard"/>
    <w:rsid w:val="00C057C4"/>
    <w:pPr>
      <w:spacing w:before="240" w:after="120"/>
      <w:jc w:val="center"/>
    </w:pPr>
    <w:rPr>
      <w:rFonts w:cs="Arial"/>
      <w:b/>
      <w:color w:val="7843A6"/>
      <w:sz w:val="40"/>
      <w:szCs w:val="40"/>
    </w:rPr>
  </w:style>
  <w:style w:type="paragraph" w:customStyle="1" w:styleId="Opsomming2">
    <w:name w:val="Opsomming 2"/>
    <w:basedOn w:val="Standaard"/>
    <w:qFormat/>
    <w:rsid w:val="00F50405"/>
    <w:pPr>
      <w:numPr>
        <w:ilvl w:val="1"/>
        <w:numId w:val="6"/>
      </w:numPr>
    </w:pPr>
    <w:rPr>
      <w:rFonts w:cs="Arial"/>
    </w:rPr>
  </w:style>
  <w:style w:type="paragraph" w:customStyle="1" w:styleId="Titel3">
    <w:name w:val="Titel 3"/>
    <w:basedOn w:val="Standaard"/>
    <w:next w:val="Standaard"/>
    <w:link w:val="Titel3Char"/>
    <w:qFormat/>
    <w:rsid w:val="006F384F"/>
    <w:pPr>
      <w:spacing w:before="360"/>
    </w:pPr>
    <w:rPr>
      <w:rFonts w:cs="Arial"/>
      <w:b/>
      <w:szCs w:val="24"/>
    </w:rPr>
  </w:style>
  <w:style w:type="character" w:customStyle="1" w:styleId="Titel3Char">
    <w:name w:val="Titel 3 Char"/>
    <w:basedOn w:val="Standaardalinea-lettertype"/>
    <w:link w:val="Titel3"/>
    <w:rsid w:val="006F384F"/>
    <w:rPr>
      <w:rFonts w:cs="Arial"/>
      <w:b/>
      <w:szCs w:val="24"/>
      <w:lang w:val="en-US" w:eastAsia="en-US"/>
    </w:rPr>
  </w:style>
  <w:style w:type="paragraph" w:customStyle="1" w:styleId="Opsomming1">
    <w:name w:val="Opsomming 1"/>
    <w:basedOn w:val="Standaard"/>
    <w:qFormat/>
    <w:rsid w:val="00324DE4"/>
    <w:pPr>
      <w:numPr>
        <w:numId w:val="5"/>
      </w:numPr>
      <w:spacing w:before="120" w:after="120"/>
    </w:pPr>
    <w:rPr>
      <w:rFonts w:cs="Arial"/>
    </w:rPr>
  </w:style>
  <w:style w:type="character" w:customStyle="1" w:styleId="Koptekst1Char">
    <w:name w:val="Koptekst 1 Char"/>
    <w:basedOn w:val="KoptekstChar"/>
    <w:link w:val="Koptekst1"/>
    <w:rsid w:val="00B96F48"/>
    <w:rPr>
      <w:rFonts w:eastAsia="Times New Roman" w:cs="Arial"/>
      <w:caps/>
      <w:noProof/>
      <w:color w:val="7843A6"/>
      <w:sz w:val="16"/>
      <w:szCs w:val="16"/>
      <w:lang w:eastAsia="ja-JP"/>
    </w:rPr>
  </w:style>
  <w:style w:type="paragraph" w:customStyle="1" w:styleId="Koptekst2">
    <w:name w:val="Koptekst 2"/>
    <w:basedOn w:val="Standaard"/>
    <w:qFormat/>
    <w:rsid w:val="00B96F48"/>
    <w:pPr>
      <w:tabs>
        <w:tab w:val="right" w:pos="9498"/>
      </w:tabs>
      <w:spacing w:after="120" w:line="276" w:lineRule="auto"/>
      <w:ind w:right="-147"/>
      <w:jc w:val="center"/>
    </w:pPr>
    <w:rPr>
      <w:rFonts w:eastAsia="Times New Roman" w:cs="Arial"/>
      <w:noProof/>
      <w:color w:val="87888A"/>
      <w:sz w:val="16"/>
      <w:szCs w:val="16"/>
      <w:lang w:val="en-GB" w:eastAsia="ja-JP"/>
    </w:rPr>
  </w:style>
  <w:style w:type="paragraph" w:customStyle="1" w:styleId="Titel2">
    <w:name w:val="Titel 2"/>
    <w:basedOn w:val="Titel3"/>
    <w:next w:val="Standaard"/>
    <w:link w:val="Titel2Char"/>
    <w:qFormat/>
    <w:rsid w:val="006F384F"/>
    <w:rPr>
      <w:color w:val="7843A5"/>
      <w:sz w:val="24"/>
    </w:rPr>
  </w:style>
  <w:style w:type="character" w:customStyle="1" w:styleId="Titel2Char">
    <w:name w:val="Titel 2 Char"/>
    <w:basedOn w:val="Titel3Char"/>
    <w:link w:val="Titel2"/>
    <w:rsid w:val="006F384F"/>
    <w:rPr>
      <w:rFonts w:cs="Arial"/>
      <w:b/>
      <w:color w:val="7843A5"/>
      <w:sz w:val="24"/>
      <w:szCs w:val="24"/>
      <w:lang w:val="en-US" w:eastAsia="en-US"/>
    </w:rPr>
  </w:style>
  <w:style w:type="paragraph" w:customStyle="1" w:styleId="StandaardGrijs">
    <w:name w:val="Standaard Grijs"/>
    <w:qFormat/>
    <w:rsid w:val="00315ACB"/>
    <w:pPr>
      <w:ind w:left="426"/>
    </w:pPr>
    <w:rPr>
      <w:rFonts w:cs="Arial"/>
      <w:color w:val="87888A"/>
      <w:lang w:val="en-US" w:eastAsia="en-US"/>
    </w:rPr>
  </w:style>
  <w:style w:type="paragraph" w:customStyle="1" w:styleId="Body1">
    <w:name w:val="Body_1"/>
    <w:rsid w:val="009D7621"/>
    <w:rPr>
      <w:rFonts w:cs="Arial"/>
      <w:lang w:val="en-US" w:eastAsia="en-US"/>
    </w:rPr>
  </w:style>
  <w:style w:type="character" w:customStyle="1" w:styleId="BallontekstChar">
    <w:name w:val="Ballontekst Char"/>
    <w:basedOn w:val="Standaardalinea-lettertype"/>
    <w:link w:val="Ballontekst"/>
    <w:semiHidden/>
    <w:rsid w:val="005E1D2F"/>
    <w:rPr>
      <w:rFonts w:cs="Lucida Grande"/>
      <w:color w:val="87888A"/>
      <w:sz w:val="18"/>
      <w:szCs w:val="18"/>
      <w:lang w:val="en-US" w:eastAsia="en-US"/>
    </w:rPr>
  </w:style>
  <w:style w:type="character" w:customStyle="1" w:styleId="Kop2Char">
    <w:name w:val="Kop 2 Char"/>
    <w:link w:val="Kop2"/>
    <w:rsid w:val="00EA302F"/>
    <w:rPr>
      <w:rFonts w:eastAsia="Times"/>
      <w:noProof/>
      <w:color w:val="7843A5"/>
      <w:kern w:val="32"/>
      <w:sz w:val="24"/>
      <w:szCs w:val="24"/>
      <w:lang w:val="nl-NL" w:eastAsia="nl-BE"/>
    </w:rPr>
  </w:style>
  <w:style w:type="paragraph" w:styleId="Revisie">
    <w:name w:val="Revision"/>
    <w:hidden/>
    <w:uiPriority w:val="99"/>
    <w:semiHidden/>
    <w:rsid w:val="001665BF"/>
    <w:pPr>
      <w:spacing w:line="240" w:lineRule="auto"/>
    </w:pPr>
    <w:rPr>
      <w:lang w:val="en-US" w:eastAsia="en-US"/>
    </w:rPr>
  </w:style>
  <w:style w:type="paragraph" w:customStyle="1" w:styleId="Nummering">
    <w:name w:val="Nummering"/>
    <w:basedOn w:val="Opsomming1"/>
    <w:qFormat/>
    <w:rsid w:val="006A128E"/>
    <w:pPr>
      <w:numPr>
        <w:numId w:val="16"/>
      </w:numPr>
    </w:pPr>
  </w:style>
  <w:style w:type="table" w:customStyle="1" w:styleId="Centraaluitgelijnd">
    <w:name w:val="Centraal uitgelijnd"/>
    <w:basedOn w:val="Standaardtabel"/>
    <w:uiPriority w:val="99"/>
    <w:rsid w:val="004E596E"/>
    <w:pPr>
      <w:spacing w:line="240" w:lineRule="auto"/>
      <w:jc w:val="center"/>
    </w:pPr>
    <w:rPr>
      <w:sz w:val="16"/>
    </w:rPr>
    <w:tblPr>
      <w:tblStyleRowBandSize w:val="1"/>
      <w:tblStyleColBandSize w:val="1"/>
    </w:tblPr>
    <w:tcPr>
      <w:shd w:val="clear" w:color="auto" w:fill="auto"/>
      <w:vAlign w:val="center"/>
    </w:tcPr>
    <w:tblStylePr w:type="firstRow">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ECEDED"/>
      </w:tcPr>
    </w:tblStylePr>
    <w:tblStylePr w:type="band2Horz">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auto"/>
      </w:tcPr>
    </w:tblStylePr>
  </w:style>
  <w:style w:type="table" w:customStyle="1" w:styleId="Linksuitgelijnd">
    <w:name w:val="Links uitgelijnd"/>
    <w:basedOn w:val="Centraaluitgelijnd"/>
    <w:uiPriority w:val="99"/>
    <w:rsid w:val="004E596E"/>
    <w:pPr>
      <w:jc w:val="left"/>
    </w:pPr>
    <w:tblPr/>
    <w:tcPr>
      <w:shd w:val="clear" w:color="auto" w:fill="auto"/>
    </w:tcPr>
    <w:tblStylePr w:type="firstRow">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ECEDED"/>
      </w:tcPr>
    </w:tblStylePr>
    <w:tblStylePr w:type="band2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auto"/>
      </w:tcPr>
    </w:tblStylePr>
  </w:style>
  <w:style w:type="table" w:styleId="Tabelraster">
    <w:name w:val="Table Grid"/>
    <w:basedOn w:val="Standaardtabel"/>
    <w:uiPriority w:val="59"/>
    <w:rsid w:val="004E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Standaard"/>
    <w:qFormat/>
    <w:rsid w:val="004E596E"/>
    <w:pPr>
      <w:spacing w:after="0"/>
    </w:pPr>
    <w:rPr>
      <w:rFonts w:eastAsia="Times New Roman"/>
      <w:noProof/>
      <w:color w:val="FFFFFF" w:themeColor="background2"/>
      <w:sz w:val="16"/>
      <w:szCs w:val="24"/>
      <w:lang w:val="nl-NL"/>
    </w:rPr>
  </w:style>
  <w:style w:type="paragraph" w:customStyle="1" w:styleId="Tabletext">
    <w:name w:val="Table text"/>
    <w:basedOn w:val="Standaard"/>
    <w:qFormat/>
    <w:rsid w:val="008F6E96"/>
    <w:pPr>
      <w:spacing w:after="120"/>
    </w:pPr>
    <w:rPr>
      <w:rFonts w:eastAsia="Times New Roman"/>
      <w:noProof/>
      <w:sz w:val="16"/>
      <w:szCs w:val="24"/>
      <w:lang w:val="nl-NL"/>
    </w:rPr>
  </w:style>
  <w:style w:type="table" w:customStyle="1" w:styleId="Wittelijnen">
    <w:name w:val="Witte lijnen"/>
    <w:basedOn w:val="Linksuitgelijnd"/>
    <w:uiPriority w:val="99"/>
    <w:rsid w:val="004E596E"/>
    <w:tblPr/>
    <w:tcPr>
      <w:shd w:val="clear" w:color="auto" w:fill="auto"/>
    </w:tcPr>
    <w:tblStylePr w:type="firstRow">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single" w:sz="4" w:space="0" w:color="auto"/>
          <w:right w:val="nil"/>
          <w:insideH w:val="nil"/>
          <w:insideV w:val="single" w:sz="4" w:space="0" w:color="000000" w:themeColor="text1"/>
          <w:tl2br w:val="nil"/>
          <w:tr2bl w:val="nil"/>
        </w:tcBorders>
        <w:shd w:val="clear" w:color="auto" w:fill="FFFFFF" w:themeFill="background1"/>
      </w:tcPr>
    </w:tblStylePr>
    <w:tblStylePr w:type="band2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single" w:sz="4" w:space="0" w:color="auto"/>
          <w:right w:val="nil"/>
          <w:insideH w:val="nil"/>
          <w:insideV w:val="single" w:sz="4" w:space="0" w:color="000000" w:themeColor="text1"/>
          <w:tl2br w:val="nil"/>
          <w:tr2bl w:val="nil"/>
        </w:tcBorders>
        <w:shd w:val="clear" w:color="auto" w:fill="auto"/>
      </w:tcPr>
    </w:tblStylePr>
  </w:style>
  <w:style w:type="paragraph" w:customStyle="1" w:styleId="Voettekst1">
    <w:name w:val="Voettekst1"/>
    <w:basedOn w:val="Standaard"/>
    <w:link w:val="FooterChar"/>
    <w:rsid w:val="002765C1"/>
    <w:pPr>
      <w:tabs>
        <w:tab w:val="right" w:pos="9639"/>
      </w:tabs>
      <w:spacing w:after="0" w:line="220" w:lineRule="exact"/>
    </w:pPr>
    <w:rPr>
      <w:color w:val="7843A6"/>
      <w:spacing w:val="-2"/>
      <w:sz w:val="16"/>
      <w:szCs w:val="16"/>
    </w:rPr>
  </w:style>
  <w:style w:type="character" w:customStyle="1" w:styleId="FooterChar">
    <w:name w:val="Footer Char"/>
    <w:basedOn w:val="Standaardalinea-lettertype"/>
    <w:link w:val="Voettekst1"/>
    <w:rsid w:val="002765C1"/>
    <w:rPr>
      <w:color w:val="7843A6"/>
      <w:spacing w:val="-2"/>
      <w:sz w:val="16"/>
      <w:szCs w:val="16"/>
      <w:lang w:val="nl-BE" w:eastAsia="en-US"/>
    </w:rPr>
  </w:style>
  <w:style w:type="paragraph" w:customStyle="1" w:styleId="Paginanr">
    <w:name w:val="Paginanr"/>
    <w:basedOn w:val="Voettekst1"/>
    <w:link w:val="PaginanrChar"/>
    <w:qFormat/>
    <w:rsid w:val="002765C1"/>
    <w:rPr>
      <w:color w:val="auto"/>
    </w:rPr>
  </w:style>
  <w:style w:type="character" w:customStyle="1" w:styleId="PaginanrChar">
    <w:name w:val="Paginanr Char"/>
    <w:basedOn w:val="FooterChar"/>
    <w:link w:val="Paginanr"/>
    <w:rsid w:val="002765C1"/>
    <w:rPr>
      <w:color w:val="7843A6"/>
      <w:spacing w:val="-2"/>
      <w:sz w:val="16"/>
      <w:szCs w:val="16"/>
      <w:lang w:val="nl-BE" w:eastAsia="en-US"/>
    </w:rPr>
  </w:style>
  <w:style w:type="paragraph" w:styleId="Titel">
    <w:name w:val="Title"/>
    <w:basedOn w:val="Titel1"/>
    <w:next w:val="Standaard"/>
    <w:link w:val="TitelChar"/>
    <w:uiPriority w:val="10"/>
    <w:qFormat/>
    <w:rsid w:val="00C42F05"/>
  </w:style>
  <w:style w:type="character" w:customStyle="1" w:styleId="TitelChar">
    <w:name w:val="Titel Char"/>
    <w:basedOn w:val="Standaardalinea-lettertype"/>
    <w:link w:val="Titel"/>
    <w:uiPriority w:val="10"/>
    <w:rsid w:val="00C42F05"/>
    <w:rPr>
      <w:rFonts w:cs="Arial"/>
      <w:b/>
      <w:color w:val="7843A6"/>
      <w:sz w:val="40"/>
      <w:szCs w:val="40"/>
      <w:lang w:val="nl-BE" w:eastAsia="en-US"/>
    </w:rPr>
  </w:style>
  <w:style w:type="character" w:customStyle="1" w:styleId="Kop3Char">
    <w:name w:val="Kop 3 Char"/>
    <w:link w:val="Kop3"/>
    <w:rsid w:val="00EA302F"/>
    <w:rPr>
      <w:rFonts w:eastAsia="Times"/>
      <w:noProof/>
      <w:color w:val="7843A5"/>
      <w:kern w:val="32"/>
      <w:lang w:val="nl-NL" w:eastAsia="nl-BE"/>
    </w:rPr>
  </w:style>
  <w:style w:type="character" w:customStyle="1" w:styleId="Kop4Char">
    <w:name w:val="Kop 4 Char"/>
    <w:link w:val="Kop4"/>
    <w:rsid w:val="00EA302F"/>
    <w:rPr>
      <w:rFonts w:eastAsia="Times"/>
      <w:noProof/>
      <w:color w:val="7843A5"/>
      <w:szCs w:val="24"/>
      <w:lang w:val="nl-NL" w:eastAsia="en-US"/>
    </w:rPr>
  </w:style>
  <w:style w:type="character" w:customStyle="1" w:styleId="Kop5Char">
    <w:name w:val="Kop 5 Char"/>
    <w:link w:val="Kop5"/>
    <w:rsid w:val="00EA302F"/>
    <w:rPr>
      <w:rFonts w:eastAsia="Times"/>
      <w:noProof/>
      <w:color w:val="7843A5"/>
      <w:lang w:val="nl-NL" w:eastAsia="en-US"/>
    </w:rPr>
  </w:style>
  <w:style w:type="character" w:customStyle="1" w:styleId="Kop6Char">
    <w:name w:val="Kop 6 Char"/>
    <w:link w:val="Kop6"/>
    <w:rsid w:val="00EA302F"/>
    <w:rPr>
      <w:rFonts w:eastAsia="Times New Roman"/>
      <w:bCs/>
      <w:noProof/>
      <w:color w:val="7843A5"/>
      <w:szCs w:val="22"/>
      <w:lang w:val="nl-NL" w:eastAsia="en-US"/>
    </w:rPr>
  </w:style>
  <w:style w:type="character" w:customStyle="1" w:styleId="Kop7Char">
    <w:name w:val="Kop 7 Char"/>
    <w:link w:val="Kop7"/>
    <w:rsid w:val="00EA302F"/>
    <w:rPr>
      <w:rFonts w:eastAsia="Times New Roman"/>
      <w:bCs/>
      <w:noProof/>
      <w:color w:val="7843A5"/>
      <w:szCs w:val="24"/>
      <w:lang w:val="nl-NL" w:eastAsia="en-US"/>
    </w:rPr>
  </w:style>
  <w:style w:type="character" w:customStyle="1" w:styleId="Kop8Char">
    <w:name w:val="Kop 8 Char"/>
    <w:link w:val="Kop8"/>
    <w:rsid w:val="00EA302F"/>
    <w:rPr>
      <w:rFonts w:eastAsia="Times New Roman"/>
      <w:bCs/>
      <w:iCs/>
      <w:noProof/>
      <w:color w:val="7843A5"/>
      <w:szCs w:val="24"/>
      <w:lang w:val="nl-NL" w:eastAsia="en-US"/>
    </w:rPr>
  </w:style>
  <w:style w:type="character" w:customStyle="1" w:styleId="Kop9Char">
    <w:name w:val="Kop 9 Char"/>
    <w:link w:val="Kop9"/>
    <w:rsid w:val="00EA302F"/>
    <w:rPr>
      <w:rFonts w:eastAsia="Times New Roman" w:cs="Arial"/>
      <w:bCs/>
      <w:iCs/>
      <w:noProof/>
      <w:color w:val="7843A5"/>
      <w:szCs w:val="22"/>
      <w:lang w:val="nl-NL" w:eastAsia="en-US"/>
    </w:rPr>
  </w:style>
  <w:style w:type="paragraph" w:styleId="Inhopg1">
    <w:name w:val="toc 1"/>
    <w:basedOn w:val="Standaard"/>
    <w:next w:val="Standaard"/>
    <w:uiPriority w:val="39"/>
    <w:unhideWhenUsed/>
    <w:qFormat/>
    <w:rsid w:val="00EA302F"/>
    <w:pPr>
      <w:spacing w:before="120" w:after="120"/>
    </w:pPr>
    <w:rPr>
      <w:b/>
      <w:color w:val="7843A5"/>
      <w:sz w:val="28"/>
      <w:lang w:val="en-US"/>
    </w:rPr>
  </w:style>
  <w:style w:type="paragraph" w:styleId="Inhopg2">
    <w:name w:val="toc 2"/>
    <w:basedOn w:val="Standaard"/>
    <w:next w:val="Standaard"/>
    <w:uiPriority w:val="39"/>
    <w:unhideWhenUsed/>
    <w:qFormat/>
    <w:rsid w:val="00EA302F"/>
    <w:pPr>
      <w:spacing w:before="120" w:after="120"/>
      <w:ind w:left="567"/>
    </w:pPr>
    <w:rPr>
      <w:color w:val="7843A5"/>
      <w:sz w:val="24"/>
      <w:lang w:val="en-US"/>
    </w:rPr>
  </w:style>
  <w:style w:type="paragraph" w:styleId="Inhopg3">
    <w:name w:val="toc 3"/>
    <w:basedOn w:val="Inhopg2"/>
    <w:next w:val="Standaard"/>
    <w:autoRedefine/>
    <w:uiPriority w:val="39"/>
    <w:unhideWhenUsed/>
    <w:rsid w:val="00EA302F"/>
    <w:rPr>
      <w:sz w:val="20"/>
    </w:rPr>
  </w:style>
  <w:style w:type="paragraph" w:styleId="Inhopg4">
    <w:name w:val="toc 4"/>
    <w:basedOn w:val="Standaard"/>
    <w:next w:val="Standaard"/>
    <w:autoRedefine/>
    <w:uiPriority w:val="39"/>
    <w:unhideWhenUsed/>
    <w:rsid w:val="00EA302F"/>
    <w:pPr>
      <w:spacing w:line="240" w:lineRule="atLeast"/>
      <w:ind w:left="600"/>
    </w:pPr>
    <w:rPr>
      <w:lang w:val="en-US"/>
    </w:rPr>
  </w:style>
  <w:style w:type="paragraph" w:styleId="Inhopg5">
    <w:name w:val="toc 5"/>
    <w:basedOn w:val="Standaard"/>
    <w:next w:val="Standaard"/>
    <w:autoRedefine/>
    <w:uiPriority w:val="39"/>
    <w:unhideWhenUsed/>
    <w:rsid w:val="00EA302F"/>
    <w:pPr>
      <w:spacing w:line="240" w:lineRule="atLeast"/>
      <w:ind w:left="800"/>
    </w:pPr>
    <w:rPr>
      <w:lang w:val="en-US"/>
    </w:rPr>
  </w:style>
  <w:style w:type="paragraph" w:styleId="Inhopg6">
    <w:name w:val="toc 6"/>
    <w:basedOn w:val="Standaard"/>
    <w:next w:val="Standaard"/>
    <w:autoRedefine/>
    <w:uiPriority w:val="39"/>
    <w:unhideWhenUsed/>
    <w:rsid w:val="00EA302F"/>
    <w:pPr>
      <w:spacing w:line="240" w:lineRule="atLeast"/>
      <w:ind w:left="1000"/>
    </w:pPr>
    <w:rPr>
      <w:lang w:val="en-US"/>
    </w:rPr>
  </w:style>
  <w:style w:type="paragraph" w:styleId="Inhopg7">
    <w:name w:val="toc 7"/>
    <w:basedOn w:val="Standaard"/>
    <w:next w:val="Standaard"/>
    <w:autoRedefine/>
    <w:uiPriority w:val="39"/>
    <w:unhideWhenUsed/>
    <w:rsid w:val="00EA302F"/>
    <w:pPr>
      <w:spacing w:line="240" w:lineRule="atLeast"/>
      <w:ind w:left="1200"/>
    </w:pPr>
    <w:rPr>
      <w:lang w:val="en-US"/>
    </w:rPr>
  </w:style>
  <w:style w:type="paragraph" w:styleId="Inhopg8">
    <w:name w:val="toc 8"/>
    <w:basedOn w:val="Standaard"/>
    <w:next w:val="Standaard"/>
    <w:autoRedefine/>
    <w:uiPriority w:val="39"/>
    <w:unhideWhenUsed/>
    <w:rsid w:val="00EA302F"/>
    <w:pPr>
      <w:spacing w:line="240" w:lineRule="atLeast"/>
      <w:ind w:left="1400"/>
    </w:pPr>
    <w:rPr>
      <w:lang w:val="en-US"/>
    </w:rPr>
  </w:style>
  <w:style w:type="paragraph" w:styleId="Inhopg9">
    <w:name w:val="toc 9"/>
    <w:basedOn w:val="Standaard"/>
    <w:next w:val="Standaard"/>
    <w:autoRedefine/>
    <w:uiPriority w:val="39"/>
    <w:unhideWhenUsed/>
    <w:rsid w:val="00EA302F"/>
    <w:pPr>
      <w:spacing w:line="240" w:lineRule="atLeast"/>
      <w:ind w:left="1600"/>
    </w:pPr>
    <w:rPr>
      <w:lang w:val="en-US"/>
    </w:rPr>
  </w:style>
  <w:style w:type="character" w:styleId="Hyperlink">
    <w:name w:val="Hyperlink"/>
    <w:basedOn w:val="Standaardalinea-lettertype"/>
    <w:uiPriority w:val="99"/>
    <w:unhideWhenUsed/>
    <w:qFormat/>
    <w:rsid w:val="00A06C95"/>
    <w:rPr>
      <w:color w:val="86878A" w:themeColor="hyperlink"/>
      <w:u w:val="single"/>
    </w:rPr>
  </w:style>
  <w:style w:type="paragraph" w:customStyle="1" w:styleId="paragraph">
    <w:name w:val="paragraph"/>
    <w:basedOn w:val="Standaard"/>
    <w:rsid w:val="004E511A"/>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Standaardalinea-lettertype"/>
    <w:rsid w:val="004E511A"/>
  </w:style>
  <w:style w:type="character" w:customStyle="1" w:styleId="eop">
    <w:name w:val="eop"/>
    <w:basedOn w:val="Standaardalinea-lettertype"/>
    <w:rsid w:val="004E511A"/>
  </w:style>
  <w:style w:type="character" w:styleId="Verwijzingopmerking">
    <w:name w:val="annotation reference"/>
    <w:basedOn w:val="Standaardalinea-lettertype"/>
    <w:uiPriority w:val="99"/>
    <w:semiHidden/>
    <w:unhideWhenUsed/>
    <w:rsid w:val="00F03CAA"/>
    <w:rPr>
      <w:sz w:val="16"/>
      <w:szCs w:val="16"/>
    </w:rPr>
  </w:style>
  <w:style w:type="paragraph" w:styleId="Tekstopmerking">
    <w:name w:val="annotation text"/>
    <w:basedOn w:val="Standaard"/>
    <w:link w:val="TekstopmerkingChar"/>
    <w:uiPriority w:val="99"/>
    <w:semiHidden/>
    <w:unhideWhenUsed/>
    <w:rsid w:val="00F03CAA"/>
  </w:style>
  <w:style w:type="character" w:customStyle="1" w:styleId="TekstopmerkingChar">
    <w:name w:val="Tekst opmerking Char"/>
    <w:basedOn w:val="Standaardalinea-lettertype"/>
    <w:link w:val="Tekstopmerking"/>
    <w:uiPriority w:val="99"/>
    <w:semiHidden/>
    <w:rsid w:val="00F03CAA"/>
    <w:rPr>
      <w:lang w:val="nl-BE" w:eastAsia="en-US"/>
    </w:rPr>
  </w:style>
  <w:style w:type="paragraph" w:styleId="Onderwerpvanopmerking">
    <w:name w:val="annotation subject"/>
    <w:basedOn w:val="Tekstopmerking"/>
    <w:next w:val="Tekstopmerking"/>
    <w:link w:val="OnderwerpvanopmerkingChar"/>
    <w:uiPriority w:val="99"/>
    <w:semiHidden/>
    <w:unhideWhenUsed/>
    <w:rsid w:val="00F03CAA"/>
    <w:rPr>
      <w:b/>
      <w:bCs/>
    </w:rPr>
  </w:style>
  <w:style w:type="character" w:customStyle="1" w:styleId="OnderwerpvanopmerkingChar">
    <w:name w:val="Onderwerp van opmerking Char"/>
    <w:basedOn w:val="TekstopmerkingChar"/>
    <w:link w:val="Onderwerpvanopmerking"/>
    <w:uiPriority w:val="99"/>
    <w:semiHidden/>
    <w:rsid w:val="00F03CAA"/>
    <w:rPr>
      <w:b/>
      <w:bCs/>
      <w:lang w:val="nl-BE" w:eastAsia="en-US"/>
    </w:rPr>
  </w:style>
  <w:style w:type="paragraph" w:styleId="Lijstalinea">
    <w:name w:val="List Paragraph"/>
    <w:basedOn w:val="Standaard"/>
    <w:uiPriority w:val="34"/>
    <w:rsid w:val="00861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IANTIS">
  <a:themeElements>
    <a:clrScheme name="Liantis">
      <a:dk1>
        <a:srgbClr val="000000"/>
      </a:dk1>
      <a:lt1>
        <a:srgbClr val="FFFFFF"/>
      </a:lt1>
      <a:dk2>
        <a:srgbClr val="000000"/>
      </a:dk2>
      <a:lt2>
        <a:srgbClr val="FFFFFF"/>
      </a:lt2>
      <a:accent1>
        <a:srgbClr val="7842A4"/>
      </a:accent1>
      <a:accent2>
        <a:srgbClr val="9DEFE1"/>
      </a:accent2>
      <a:accent3>
        <a:srgbClr val="FFFEA8"/>
      </a:accent3>
      <a:accent4>
        <a:srgbClr val="ECECEC"/>
      </a:accent4>
      <a:accent5>
        <a:srgbClr val="D9DADA"/>
      </a:accent5>
      <a:accent6>
        <a:srgbClr val="BABDBD"/>
      </a:accent6>
      <a:hlink>
        <a:srgbClr val="86878A"/>
      </a:hlink>
      <a:folHlink>
        <a:srgbClr val="636566"/>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marL="0" marR="0" indent="0" algn="l" defTabSz="914400" rtl="0" eaLnBrk="1" fontAlgn="auto" latinLnBrk="0" hangingPunct="1">
          <a:lnSpc>
            <a:spcPts val="2000"/>
          </a:lnSpc>
          <a:spcBef>
            <a:spcPts val="0"/>
          </a:spcBef>
          <a:spcAft>
            <a:spcPts val="0"/>
          </a:spcAft>
          <a:buClrTx/>
          <a:buSzTx/>
          <a:buFontTx/>
          <a:buNone/>
          <a:tabLst/>
          <a:defRPr sz="1400" kern="1200" dirty="0" smtClean="0">
            <a:solidFill>
              <a:schemeClr val="bg1"/>
            </a:solidFill>
            <a:latin typeface="+mn-lt"/>
            <a:ea typeface="+mn-ea"/>
            <a:cs typeface="+mn-cs"/>
          </a:defRPr>
        </a:defPPr>
      </a:lstStyle>
    </a:txDef>
  </a:objectDefaults>
  <a:extraClrSchemeLst/>
  <a:extLst>
    <a:ext uri="{05A4C25C-085E-4340-85A3-A5531E510DB2}">
      <thm15:themeFamily xmlns:thm15="http://schemas.microsoft.com/office/thememl/2012/main" name="Newco_empty_template_widescreen_v2" id="{004B031E-2647-0C4C-98BF-F7AAC5F1CD4D}" vid="{5E31A3E3-650B-E64F-AA17-6CBD7210438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entariscode xmlns="c9b5d022-ef6c-4f51-97f9-66635cf2fe16">IV4702F</Inventariscode>
    <Soort_x0020__x0028_ZO_x0029_ xmlns="f58194a8-0738-4e3f-a0e2-507c7a414a42" xsi:nil="true"/>
    <Fiscale_x0020_cijfers_x0020_in_x0020_doc_x003f_ xmlns="f58194a8-0738-4e3f-a0e2-507c7a414a42">Nee</Fiscale_x0020_cijfers_x0020_in_x0020_doc_x003f_>
    <Soort xmlns="c9b5d022-ef6c-4f51-97f9-66635cf2fe16">Invuldocument</Soort>
    <Back_x002d_up_x0020_owner xmlns="c9b5d022-ef6c-4f51-97f9-66635cf2fe16">
      <UserInfo>
        <DisplayName/>
        <AccountId xsi:nil="true"/>
        <AccountType/>
      </UserInfo>
    </Back_x002d_up_x0020_owner>
    <Taal xmlns="c9b5d022-ef6c-4f51-97f9-66635cf2fe16">
      <Value>Frans</Value>
    </Taal>
    <Trello xmlns="c9b5d022-ef6c-4f51-97f9-66635cf2fe16">
      <Url xsi:nil="true"/>
      <Description xsi:nil="true"/>
    </Trello>
    <Categorie_x0020_KC_x0020_ZO_x0020_specifiek xmlns="f58194a8-0738-4e3f-a0e2-507c7a414a42" xsi:nil="true"/>
    <Definitieve_x0020_Go_x003f_ xmlns="c9b5d022-ef6c-4f51-97f9-66635cf2fe16">Ja, van owner</Definitieve_x0020_Go_x003f_>
    <Onderhevig_x0020_aan_x0020_index_x003f_ xmlns="f58194a8-0738-4e3f-a0e2-507c7a414a42" xsi:nil="true"/>
    <Jaarlijkse_x0020_update_x0020_cijfers_x0020_nodig_x003f_ xmlns="f58194a8-0738-4e3f-a0e2-507c7a414a42" xsi:nil="true"/>
    <Owner xmlns="c9b5d022-ef6c-4f51-97f9-66635cf2fe16">
      <UserInfo>
        <DisplayName>roger.collier@liantis.be</DisplayName>
        <AccountId>46</AccountId>
        <AccountType/>
      </UserInfo>
    </Owner>
    <Gebruik xmlns="c9b5d022-ef6c-4f51-97f9-66635cf2fe16">Extern - gratis</Gebruik>
    <Volgnummer xmlns="c9b5d022-ef6c-4f51-97f9-66635cf2fe16">4702</Volgnummer>
    <Vindplaats xmlns="c9b5d022-ef6c-4f51-97f9-66635cf2fe16">
      <Value>Providoc</Value>
      <Value>Mijn welzijn op het werk</Value>
      <Value>SharePoint pagina</Value>
    </Vindplaats>
    <Opmerking xmlns="c9b5d022-ef6c-4f51-97f9-66635cf2fe16" xsi:nil="true"/>
    <Categorie xmlns="c9b5d022-ef6c-4f51-97f9-66635cf2fe16">
      <Value>Organisatie</Value>
    </Categorie>
    <Sector xmlns="c9b5d022-ef6c-4f51-97f9-66635cf2fe16" xsi:nil="true"/>
    <Solution xmlns="c9b5d022-ef6c-4f51-97f9-66635cf2fe16">
      <Value>Aansluitingen</Value>
    </Solution>
    <Categorie_x0020_KC_x0020_ZO_x0020_algemeen xmlns="f58194a8-0738-4e3f-a0e2-507c7a414a42" xsi:nil="true"/>
    <Domein xmlns="f58194a8-0738-4e3f-a0e2-507c7a414a42">
      <Value>kenniscentrum preventie &amp; welzijn</Value>
    </Domein>
    <Status xmlns="c9b5d022-ef6c-4f51-97f9-66635cf2fe16">Gepubliceerd - Up to date</Status>
    <TAK_x002f__x0020_KC xmlns="c9b5d022-ef6c-4f51-97f9-66635cf2fe16" xsi:nil="true"/>
    <SharedWithUsers xmlns="f58194a8-0738-4e3f-a0e2-507c7a414a42">
      <UserInfo>
        <DisplayName>MST-TM-KC_MKT - Leden</DisplayName>
        <AccountId>5818</AccountId>
        <AccountType/>
      </UserInfo>
    </SharedWithUsers>
    <TaxCatchAll xmlns="f58194a8-0738-4e3f-a0e2-507c7a414a42" xsi:nil="true"/>
    <lcf76f155ced4ddcb4097134ff3c332f xmlns="c9b5d022-ef6c-4f51-97f9-66635cf2fe16">
      <Terms xmlns="http://schemas.microsoft.com/office/infopath/2007/PartnerControls"/>
    </lcf76f155ced4ddcb4097134ff3c332f>
    <_Flow_SignoffStatus xmlns="c9b5d022-ef6c-4f51-97f9-66635cf2fe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D22564D0739543B61CC8A68E29B3B4" ma:contentTypeVersion="48" ma:contentTypeDescription="Een nieuw document maken." ma:contentTypeScope="" ma:versionID="16025f0232d3844799031fd1317ded18">
  <xsd:schema xmlns:xsd="http://www.w3.org/2001/XMLSchema" xmlns:xs="http://www.w3.org/2001/XMLSchema" xmlns:p="http://schemas.microsoft.com/office/2006/metadata/properties" xmlns:ns2="c9b5d022-ef6c-4f51-97f9-66635cf2fe16" xmlns:ns3="f58194a8-0738-4e3f-a0e2-507c7a414a42" targetNamespace="http://schemas.microsoft.com/office/2006/metadata/properties" ma:root="true" ma:fieldsID="ac2334e5d3e87a3d6f746c21f727dd8b" ns2:_="" ns3:_="">
    <xsd:import namespace="c9b5d022-ef6c-4f51-97f9-66635cf2fe16"/>
    <xsd:import namespace="f58194a8-0738-4e3f-a0e2-507c7a414a42"/>
    <xsd:element name="properties">
      <xsd:complexType>
        <xsd:sequence>
          <xsd:element name="documentManagement">
            <xsd:complexType>
              <xsd:all>
                <xsd:element ref="ns2:Volgnummer" minOccurs="0"/>
                <xsd:element ref="ns2:Taal" minOccurs="0"/>
                <xsd:element ref="ns2:Definitieve_x0020_Go_x003f_" minOccurs="0"/>
                <xsd:element ref="ns3:Domein" minOccurs="0"/>
                <xsd:element ref="ns2:Owner" minOccurs="0"/>
                <xsd:element ref="ns2:Vindplaats" minOccurs="0"/>
                <xsd:element ref="ns2:Soort" minOccurs="0"/>
                <xsd:element ref="ns2:Solution" minOccurs="0"/>
                <xsd:element ref="ns2:Gebruik" minOccurs="0"/>
                <xsd:element ref="ns2:Categorie" minOccurs="0"/>
                <xsd:element ref="ns2:Trello" minOccurs="0"/>
                <xsd:element ref="ns2:Status" minOccurs="0"/>
                <xsd:element ref="ns2:Inventariscode" minOccurs="0"/>
                <xsd:element ref="ns2:Sector" minOccurs="0"/>
                <xsd:element ref="ns3:Soort_x0020__x0028_ZO_x0029_" minOccurs="0"/>
                <xsd:element ref="ns3:Categorie_x0020_KC_x0020_ZO_x0020_algemeen" minOccurs="0"/>
                <xsd:element ref="ns3:Categorie_x0020_KC_x0020_ZO_x0020_specifiek" minOccurs="0"/>
                <xsd:element ref="ns3:Onderhevig_x0020_aan_x0020_index_x003f_" minOccurs="0"/>
                <xsd:element ref="ns3:Jaarlijkse_x0020_update_x0020_cijfers_x0020_nodig_x003f_" minOccurs="0"/>
                <xsd:element ref="ns2:Opmerking"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TAK_x002f__x0020_KC" minOccurs="0"/>
                <xsd:element ref="ns2:Back_x002d_up_x0020_owner" minOccurs="0"/>
                <xsd:element ref="ns3:Fiscale_x0020_cijfers_x0020_in_x0020_doc_x003f_"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5d022-ef6c-4f51-97f9-66635cf2fe16" elementFormDefault="qualified">
    <xsd:import namespace="http://schemas.microsoft.com/office/2006/documentManagement/types"/>
    <xsd:import namespace="http://schemas.microsoft.com/office/infopath/2007/PartnerControls"/>
    <xsd:element name="Volgnummer" ma:index="1" nillable="true" ma:displayName="Volgnummer" ma:description="cijfercode uit inventarisatiecode" ma:format="Dropdown" ma:indexed="true" ma:internalName="Volgnummer" ma:percentage="FALSE">
      <xsd:simpleType>
        <xsd:restriction base="dms:Number"/>
      </xsd:simpleType>
    </xsd:element>
    <xsd:element name="Taal" ma:index="2" nillable="true" ma:displayName="Taal" ma:format="Dropdown" ma:internalName="Taal">
      <xsd:complexType>
        <xsd:complexContent>
          <xsd:extension base="dms:MultiChoice">
            <xsd:sequence>
              <xsd:element name="Value" maxOccurs="unbounded" minOccurs="0" nillable="true">
                <xsd:simpleType>
                  <xsd:restriction base="dms:Choice">
                    <xsd:enumeration value="Nederlands"/>
                    <xsd:enumeration value="Frans"/>
                    <xsd:enumeration value="Duits"/>
                    <xsd:enumeration value="Engels"/>
                    <xsd:enumeration value="Turks"/>
                    <xsd:enumeration value="Pools"/>
                    <xsd:enumeration value="Arabisch"/>
                    <xsd:enumeration value="Bulgaars"/>
                    <xsd:enumeration value="Roemeens"/>
                    <xsd:enumeration value="Portugees"/>
                    <xsd:enumeration value="Russisch"/>
                    <xsd:enumeration value="Spaans"/>
                  </xsd:restriction>
                </xsd:simpleType>
              </xsd:element>
            </xsd:sequence>
          </xsd:extension>
        </xsd:complexContent>
      </xsd:complexType>
    </xsd:element>
    <xsd:element name="Definitieve_x0020_Go_x003f_" ma:index="3" nillable="true" ma:displayName="Definitieve Go?" ma:format="Dropdown" ma:internalName="Definitieve_x0020_Go_x003f_" ma:readOnly="false">
      <xsd:simpleType>
        <xsd:restriction base="dms:Choice">
          <xsd:enumeration value="Ja, van kerngroep"/>
          <xsd:enumeration value="Ja, van owner"/>
          <xsd:enumeration value="Nee"/>
        </xsd:restriction>
      </xsd:simpleType>
    </xsd:element>
    <xsd:element name="Owner" ma:index="5" nillable="true" ma:displayName="Owner"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indplaats" ma:index="6" nillable="true" ma:displayName="Vindplaats" ma:format="Dropdown" ma:internalName="Vindplaats">
      <xsd:complexType>
        <xsd:complexContent>
          <xsd:extension base="dms:MultiChoice">
            <xsd:sequence>
              <xsd:element name="Value" maxOccurs="unbounded" minOccurs="0" nillable="true">
                <xsd:simpleType>
                  <xsd:restriction base="dms:Choice">
                    <xsd:enumeration value="Providoc"/>
                    <xsd:enumeration value="Eureka"/>
                    <xsd:enumeration value="IZZI"/>
                    <xsd:enumeration value="Corporate intranet"/>
                    <xsd:enumeration value="Previkmo"/>
                    <xsd:enumeration value="Medikmo"/>
                    <xsd:enumeration value="Esploro"/>
                    <xsd:enumeration value="Mijn welzijn op het werk"/>
                    <xsd:enumeration value="Bevragingen"/>
                    <xsd:enumeration value="Coronahub"/>
                    <xsd:enumeration value="Reporting Tool Medisch Jaarverslag"/>
                    <xsd:enumeration value="Marketing (website, toolkits, content offer ...)"/>
                    <xsd:enumeration value="SharePoint pagina"/>
                    <xsd:enumeration value="Teams"/>
                    <xsd:enumeration value="NERGENS"/>
                    <xsd:enumeration value="Templafy"/>
                    <xsd:enumeration value="Socdoc"/>
                    <xsd:enumeration value="Topic"/>
                    <xsd:enumeration value="MS Dynamics"/>
                    <xsd:enumeration value="Hora"/>
                    <xsd:enumeration value="DigiBB"/>
                    <xsd:enumeration value="Document"/>
                    <xsd:enumeration value="Klant worden"/>
                    <xsd:enumeration value="Consult intranet"/>
                    <xsd:enumeration value="Talent LSM"/>
                  </xsd:restriction>
                </xsd:simpleType>
              </xsd:element>
            </xsd:sequence>
          </xsd:extension>
        </xsd:complexContent>
      </xsd:complexType>
    </xsd:element>
    <xsd:element name="Soort" ma:index="7" nillable="true" ma:displayName="Soort (PW)" ma:format="Dropdown" ma:indexed="true" ma:internalName="Soort">
      <xsd:simpleType>
        <xsd:restriction base="dms:Choice">
          <xsd:enumeration value="Affiche"/>
          <xsd:enumeration value="AVDA, offerte, bestelbon"/>
          <xsd:enumeration value="Folder"/>
          <xsd:enumeration value="Formulier"/>
          <xsd:enumeration value="Infodocument"/>
          <xsd:enumeration value="Instructie"/>
          <xsd:enumeration value="Invuldocument"/>
          <xsd:enumeration value="Link"/>
          <xsd:enumeration value="Marketingmateriaal"/>
          <xsd:enumeration value="Opleiding"/>
          <xsd:enumeration value="Productfiche"/>
          <xsd:enumeration value="Release notes"/>
          <xsd:enumeration value="Steekkaart"/>
          <xsd:enumeration value="Video"/>
          <xsd:enumeration value="Veiligheidsinstructiekaart"/>
          <xsd:enumeration value="Workflow"/>
          <xsd:enumeration value="Aanbesteding"/>
        </xsd:restriction>
      </xsd:simpleType>
    </xsd:element>
    <xsd:element name="Solution" ma:index="8" nillable="true" ma:displayName="Solution/proces" ma:format="Dropdown" ma:internalName="Solution">
      <xsd:complexType>
        <xsd:complexContent>
          <xsd:extension base="dms:MultiChoice">
            <xsd:sequence>
              <xsd:element name="Value" maxOccurs="unbounded" minOccurs="0" nillable="true">
                <xsd:simpleType>
                  <xsd:restriction base="dms:Choice">
                    <xsd:enumeration value="Aansluitingen"/>
                    <xsd:enumeration value="Activiteitenverslag"/>
                    <xsd:enumeration value="Accidenteel bloedcontact"/>
                    <xsd:enumeration value="Agressie"/>
                    <xsd:enumeration value="Arbeidsongevallen"/>
                    <xsd:enumeration value="Bedrijfsbezoeken"/>
                    <xsd:enumeration value="Beroepsgeheim"/>
                    <xsd:enumeration value="Burn-outbevraging"/>
                    <xsd:enumeration value="Content creëren/bijwerken"/>
                    <xsd:enumeration value="Coronavirus"/>
                    <xsd:enumeration value="Documentbeheer"/>
                    <xsd:enumeration value="EHBO-opleidingen"/>
                    <xsd:enumeration value="Formeel en informeel verzoek"/>
                    <xsd:enumeration value="Gemotiveerd beleidsadvies"/>
                    <xsd:enumeration value="Gezondheidsscan"/>
                    <xsd:enumeration value="Griep"/>
                    <xsd:enumeration value="Griepcampagne"/>
                    <xsd:enumeration value="Health screen"/>
                    <xsd:enumeration value="HR advies"/>
                    <xsd:enumeration value="Hulp in de zaak"/>
                    <xsd:enumeration value="Inspectiecampagne"/>
                    <xsd:enumeration value="Interne nieuwsbrieven"/>
                    <xsd:enumeration value="Klokkenluiderswetgeving"/>
                    <xsd:enumeration value="Medisch onderzoek"/>
                    <xsd:enumeration value="Medisch toezicht"/>
                    <xsd:enumeration value="Middelengebruik"/>
                    <xsd:enumeration value="Moederschapsbescherming"/>
                    <xsd:enumeration value="NVT"/>
                    <xsd:enumeration value="Politiezones"/>
                    <xsd:enumeration value="Re-integratie"/>
                    <xsd:enumeration value="Tarieven"/>
                    <xsd:enumeration value="Toolkit Telewerk"/>
                    <xsd:enumeration value="Topic"/>
                    <xsd:enumeration value="Traumalijn"/>
                    <xsd:enumeration value="Werkbaar werk"/>
                    <xsd:enumeration value="Welzijnsbevraging oud"/>
                    <xsd:enumeration value="Welzijnsbevraging modulair"/>
                    <xsd:enumeration value="RGA"/>
                    <xsd:enumeration value="Go4Happy"/>
                    <xsd:enumeration value="Grensoverschrijdend gedrag"/>
                    <xsd:enumeration value="Medische Overmacht"/>
                    <xsd:enumeration value="Erkenningen"/>
                    <xsd:enumeration value="Duurzaam aanwezigheidsbeleid"/>
                    <xsd:enumeration value="Discriminatie"/>
                    <xsd:enumeration value="Metingen"/>
                    <xsd:enumeration value="Opleiding IPA 3"/>
                    <xsd:enumeration value="Vertrouwenspersoon"/>
                    <xsd:enumeration value="LIA"/>
                  </xsd:restriction>
                </xsd:simpleType>
              </xsd:element>
            </xsd:sequence>
          </xsd:extension>
        </xsd:complexContent>
      </xsd:complexType>
    </xsd:element>
    <xsd:element name="Gebruik" ma:index="9" nillable="true" ma:displayName="Gebruik" ma:format="Dropdown" ma:internalName="Gebruik">
      <xsd:simpleType>
        <xsd:restriction base="dms:Choice">
          <xsd:enumeration value="Intern gebruik"/>
          <xsd:enumeration value="Extern - gratis"/>
          <xsd:enumeration value="Extern - enkel met interventie"/>
        </xsd:restriction>
      </xsd:simpleType>
    </xsd:element>
    <xsd:element name="Categorie" ma:index="10" nillable="true" ma:displayName="Categorie P&amp;W" ma:description="hoofdstuk preventieplatform" ma:format="Dropdown" ma:internalName="Categorie">
      <xsd:complexType>
        <xsd:complexContent>
          <xsd:extension base="dms:MultiChoice">
            <xsd:sequence>
              <xsd:element name="Value" maxOccurs="unbounded" minOccurs="0" nillable="true">
                <xsd:simpleType>
                  <xsd:restriction base="dms:Choice">
                    <xsd:enumeration value="Organisatie"/>
                    <xsd:enumeration value="Risico's op het werk"/>
                    <xsd:enumeration value="Risico's voor nieuwe en bijzondere werknemers"/>
                    <xsd:enumeration value="Gezondheid"/>
                    <xsd:enumeration value="Veiligheid"/>
                    <xsd:enumeration value="Psychosociaal welzijn"/>
                    <xsd:enumeration value="Arbeidshygiëne"/>
                    <xsd:enumeration value="Ergonomie"/>
                    <xsd:enumeration value="Noodsituaties"/>
                    <xsd:enumeration value="NVT"/>
                  </xsd:restriction>
                </xsd:simpleType>
              </xsd:element>
            </xsd:sequence>
          </xsd:extension>
        </xsd:complexContent>
      </xsd:complexType>
    </xsd:element>
    <xsd:element name="Trello" ma:index="11" nillable="true" ma:displayName="Trello" ma:format="Hyperlink" ma:internalName="Trell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tatus" ma:index="12" nillable="true" ma:displayName="Status" ma:format="Dropdown" ma:indexed="true" ma:internalName="Status">
      <xsd:simpleType>
        <xsd:restriction base="dms:Choice">
          <xsd:enumeration value="In de maak"/>
          <xsd:enumeration value="Gepubliceerd - Up to date"/>
          <xsd:enumeration value="Gepubliceerd - Niet up to date"/>
          <xsd:enumeration value="Niet gepubliceerd"/>
          <xsd:enumeration value="Afgeschaft"/>
        </xsd:restriction>
      </xsd:simpleType>
    </xsd:element>
    <xsd:element name="Inventariscode" ma:index="13" nillable="true" ma:displayName="Inventariscode" ma:format="Dropdown" ma:internalName="Inventariscode">
      <xsd:simpleType>
        <xsd:restriction base="dms:Text">
          <xsd:maxLength value="255"/>
        </xsd:restriction>
      </xsd:simpleType>
    </xsd:element>
    <xsd:element name="Sector" ma:index="14" nillable="true" ma:displayName="Sector/Doelpubliek" ma:description="Sector specifieren voor docs preventieplatform" ma:format="Dropdown" ma:internalName="Sector">
      <xsd:simpleType>
        <xsd:restriction base="dms:Choice">
          <xsd:enumeration value="Horeca"/>
          <xsd:enumeration value="Bouw"/>
          <xsd:enumeration value="Zorg"/>
          <xsd:enumeration value="KMO"/>
          <xsd:enumeration value="Retail"/>
        </xsd:restriction>
      </xsd:simpleType>
    </xsd:element>
    <xsd:element name="Opmerking" ma:index="21" nillable="true" ma:displayName="Opmerking" ma:internalName="Opmerking" ma:readOnly="false">
      <xsd:simpleType>
        <xsd:restriction base="dms:Note">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hidden="true" ma:internalName="MediaServiceKeyPoints" ma:readOnly="true">
      <xsd:simpleType>
        <xsd:restriction base="dms:Note"/>
      </xsd:simpleType>
    </xsd:element>
    <xsd:element name="MediaLengthInSeconds" ma:index="39" nillable="true" ma:displayName="Length (seconds)" ma:internalName="MediaLengthInSeconds" ma:readOnly="true">
      <xsd:simpleType>
        <xsd:restriction base="dms:Unknown"/>
      </xsd:simpleType>
    </xsd:element>
    <xsd:element name="TAK_x002f__x0020_KC" ma:index="40" nillable="true" ma:displayName="TAK/ KC" ma:format="Dropdown" ma:indexed="true" ma:internalName="TAK_x002f__x0020_KC">
      <xsd:simpleType>
        <xsd:restriction base="dms:Choice">
          <xsd:enumeration value="TAK"/>
          <xsd:enumeration value="KC"/>
          <xsd:enumeration value="TAK &amp; KC"/>
        </xsd:restriction>
      </xsd:simpleType>
    </xsd:element>
    <xsd:element name="Back_x002d_up_x0020_owner" ma:index="41" nillable="true" ma:displayName="Back-up owner" ma:list="UserInfo" ma:SharePointGroup="0" ma:internalName="Back_x002d_up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45" nillable="true" ma:taxonomy="true" ma:internalName="lcf76f155ced4ddcb4097134ff3c332f" ma:taxonomyFieldName="MediaServiceImageTags" ma:displayName="Afbeeldingtags" ma:readOnly="false" ma:fieldId="{5cf76f15-5ced-4ddc-b409-7134ff3c332f}" ma:taxonomyMulti="true" ma:sspId="871132e9-799a-40c7-a345-7c385141e1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_Flow_SignoffStatus" ma:index="48" nillable="true" ma:displayName="Afmeldingsstatus" ma:internalName="Afmeldingsstatus">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8194a8-0738-4e3f-a0e2-507c7a414a42" elementFormDefault="qualified">
    <xsd:import namespace="http://schemas.microsoft.com/office/2006/documentManagement/types"/>
    <xsd:import namespace="http://schemas.microsoft.com/office/infopath/2007/PartnerControls"/>
    <xsd:element name="Domein" ma:index="4" nillable="true" ma:displayName="Domein" ma:format="Dropdown" ma:internalName="Domein">
      <xsd:complexType>
        <xsd:complexContent>
          <xsd:extension base="dms:MultiChoice">
            <xsd:sequence>
              <xsd:element name="Value" maxOccurs="unbounded" minOccurs="0" nillable="true">
                <xsd:simpleType>
                  <xsd:restriction base="dms:Choice">
                    <xsd:enumeration value="kenniscentrum management"/>
                    <xsd:enumeration value="kenniscentrum public affairs"/>
                    <xsd:enumeration value="kenniscentrum kennisbeheer- en deling"/>
                    <xsd:enumeration value="kenniscentrum payroll services"/>
                    <xsd:enumeration value="kenniscentrum preventie &amp; welzijn"/>
                    <xsd:enumeration value="zelfstandig ondernemen (SVF)"/>
                    <xsd:enumeration value="zelfstandig ondernemen (OL)"/>
                    <xsd:enumeration value="Liantis Academy"/>
                    <xsd:enumeration value="Liantis Consult"/>
                  </xsd:restriction>
                </xsd:simpleType>
              </xsd:element>
            </xsd:sequence>
          </xsd:extension>
        </xsd:complexContent>
      </xsd:complexType>
    </xsd:element>
    <xsd:element name="Soort_x0020__x0028_ZO_x0029_" ma:index="16" nillable="true" ma:displayName="Soort (ZO)" ma:format="Dropdown" ma:internalName="Soort_x0020__x0028_ZO_x0029_">
      <xsd:simpleType>
        <xsd:restriction base="dms:Choice">
          <xsd:enumeration value="Attest"/>
          <xsd:enumeration value="FAQ"/>
          <xsd:enumeration value="Formulier"/>
          <xsd:enumeration value="Infoblad"/>
          <xsd:enumeration value="Naslagwerk"/>
          <xsd:enumeration value="Nieuwsbericht"/>
          <xsd:enumeration value="Nota"/>
          <xsd:enumeration value="Opleiding"/>
          <xsd:enumeration value="Proces"/>
          <xsd:enumeration value="Schema"/>
          <xsd:enumeration value="Tool"/>
          <xsd:enumeration value="Werkinstructie"/>
          <xsd:enumeration value="Standaardbrief"/>
          <xsd:enumeration value="Lijst"/>
          <xsd:enumeration value="Controleformulier"/>
        </xsd:restriction>
      </xsd:simpleType>
    </xsd:element>
    <xsd:element name="Categorie_x0020_KC_x0020_ZO_x0020_algemeen" ma:index="17" nillable="true" ma:displayName="Categorie SVF algemeen" ma:internalName="Categorie_x0020_KC_x0020_ZO_x0020_algemeen">
      <xsd:complexType>
        <xsd:complexContent>
          <xsd:extension base="dms:MultiChoice">
            <xsd:sequence>
              <xsd:element name="Value" maxOccurs="unbounded" minOccurs="0" nillable="true">
                <xsd:simpleType>
                  <xsd:restriction base="dms:Choice">
                    <xsd:enumeration value="Betalingsmoeilijkheden"/>
                    <xsd:enumeration value="Categorieën"/>
                    <xsd:enumeration value="CTX"/>
                    <xsd:enumeration value="Loopbaan"/>
                    <xsd:enumeration value="My Liantis"/>
                    <xsd:enumeration value="Prikbord"/>
                    <xsd:enumeration value="Regionale steunmaatregelen"/>
                    <xsd:enumeration value="Sociale bijdragen"/>
                    <xsd:enumeration value="Sociale rechten"/>
                    <xsd:enumeration value="Starten als zelfstandige"/>
                    <xsd:enumeration value="Vennootschapsbijdrage"/>
                  </xsd:restriction>
                </xsd:simpleType>
              </xsd:element>
            </xsd:sequence>
          </xsd:extension>
        </xsd:complexContent>
      </xsd:complexType>
    </xsd:element>
    <xsd:element name="Categorie_x0020_KC_x0020_ZO_x0020_specifiek" ma:index="18" nillable="true" ma:displayName="Categorie SVF specifiek" ma:format="Dropdown" ma:internalName="Categorie_x0020_KC_x0020_ZO_x0020_specifiek">
      <xsd:complexType>
        <xsd:complexContent>
          <xsd:extension base="dms:MultiChoice">
            <xsd:sequence>
              <xsd:element name="Value" maxOccurs="unbounded" minOccurs="0" nillable="true">
                <xsd:simpleType>
                  <xsd:restriction base="dms:Choice">
                    <xsd:enumeration value="Aanmaning en dwangbevel"/>
                    <xsd:enumeration value="Aansluiting"/>
                    <xsd:enumeration value="AD HOC procedure"/>
                    <xsd:enumeration value="Administratieve boetes"/>
                    <xsd:enumeration value="Adresproblematiek"/>
                    <xsd:enumeration value="Afbetalingsplan"/>
                    <xsd:enumeration value="Artikel 37"/>
                    <xsd:enumeration value="Beraden en reserves"/>
                    <xsd:enumeration value="Berekeningsbasis"/>
                    <xsd:enumeration value="Berekeningswijze"/>
                    <xsd:enumeration value="Betalingsuitstel"/>
                    <xsd:enumeration value="Bezwaarschriften"/>
                    <xsd:enumeration value="Bijberoep"/>
                    <xsd:enumeration value="Coronavirus"/>
                    <xsd:enumeration value="CSR"/>
                    <xsd:enumeration value="Dienstencheques bij geboorte"/>
                    <xsd:enumeration value="Domiciliëring"/>
                    <xsd:enumeration value="Faillissementen"/>
                    <xsd:enumeration value="Fiscaliteit"/>
                    <xsd:enumeration value="Geboorteverlof vaders en meeouders"/>
                    <xsd:enumeration value="Gelijkstelling militaire dienst"/>
                    <xsd:enumeration value="Gelijkstelling studieperiode"/>
                    <xsd:enumeration value="Gelijkstelling wegens ziekte"/>
                    <xsd:enumeration value="Gepensioneerde"/>
                    <xsd:enumeration value="Gerechtelijke reorganisatie"/>
                    <xsd:enumeration value="Gezinsbijslag"/>
                    <xsd:enumeration value="Helper"/>
                    <xsd:enumeration value="Hoofdberoep"/>
                    <xsd:enumeration value="Ingebrekestelling"/>
                    <xsd:enumeration value="Internationaal"/>
                    <xsd:enumeration value="Kunstenaars"/>
                    <xsd:enumeration value="Kwijtschelding verhogingen"/>
                    <xsd:enumeration value="Langdurige/ oude CTX"/>
                    <xsd:enumeration value="Loopbaanonderbreking"/>
                    <xsd:enumeration value="Loopbaanwijziging"/>
                    <xsd:enumeration value="Mantelzorg"/>
                    <xsd:enumeration value="Meewerkende echtgenoot"/>
                    <xsd:enumeration value="Onderzoek"/>
                    <xsd:enumeration value="Oninbaarheid"/>
                    <xsd:enumeration value="Opzoekingen staatsblad"/>
                    <xsd:enumeration value="Overbruggingsrecht"/>
                    <xsd:enumeration value="Overgangsuitkering en overlevingspensioen"/>
                    <xsd:enumeration value="Overkomst en ontslag"/>
                    <xsd:enumeration value="Overlijden"/>
                    <xsd:enumeration value="Pensioen"/>
                    <xsd:enumeration value="Premies en uitkeringen"/>
                    <xsd:enumeration value="Rechtsbijstand"/>
                    <xsd:enumeration value="Rollen"/>
                    <xsd:enumeration value="Rouwverlof"/>
                    <xsd:enumeration value="Sociale notificatie"/>
                    <xsd:enumeration value="Stopzetting"/>
                    <xsd:enumeration value="Student-zelfstandige"/>
                    <xsd:enumeration value="Teruggekeerde stukken"/>
                    <xsd:enumeration value="Thematisch verlof"/>
                    <xsd:enumeration value="Tijdskrediet"/>
                    <xsd:enumeration value="Vennootschapsbijdrage"/>
                    <xsd:enumeration value="Vereffening, ontbinding en fusie vennootschap"/>
                    <xsd:enumeration value="Verjaring"/>
                    <xsd:enumeration value="Verlofstelsels onderwijs"/>
                    <xsd:enumeration value="Vermindering/ verhoging"/>
                    <xsd:enumeration value="Verzet"/>
                    <xsd:enumeration value="Vlaams zorgkrediet"/>
                    <xsd:enumeration value="Voortgezette verzekering"/>
                    <xsd:enumeration value="Vragenlijst"/>
                    <xsd:enumeration value="Vrijstelling en solidaire aansprakelijkheid"/>
                    <xsd:enumeration value="Vrijstelling na bevalling"/>
                    <xsd:enumeration value="Werken in vennootschapsverband"/>
                    <xsd:enumeration value="Wijziging adres"/>
                    <xsd:enumeration value="Ziekte-uitkeringen en terugbetaling zorg"/>
                  </xsd:restriction>
                </xsd:simpleType>
              </xsd:element>
            </xsd:sequence>
          </xsd:extension>
        </xsd:complexContent>
      </xsd:complexType>
    </xsd:element>
    <xsd:element name="Onderhevig_x0020_aan_x0020_index_x003f_" ma:index="19" nillable="true" ma:displayName="Sociale uitkeringen in doc?" ma:format="RadioButtons" ma:internalName="Onderhevig_x0020_aan_x0020_index_x003F_">
      <xsd:simpleType>
        <xsd:restriction base="dms:Choice">
          <xsd:enumeration value="Ja"/>
          <xsd:enumeration value="Nee"/>
        </xsd:restriction>
      </xsd:simpleType>
    </xsd:element>
    <xsd:element name="Jaarlijkse_x0020_update_x0020_cijfers_x0020_nodig_x003f_" ma:index="20" nillable="true" ma:displayName="Jaarlijkse update cijfers?" ma:description="Sociale bijdragen aanwezig in document en/of fiscale drempels" ma:format="RadioButtons" ma:internalName="Jaarlijkse_x0020_update_x0020_cijfers_x0020_nodig_x003F_">
      <xsd:simpleType>
        <xsd:restriction base="dms:Choice">
          <xsd:enumeration value="Ja"/>
          <xsd:enumeration value="Nee"/>
        </xsd:restriction>
      </xsd:simpleType>
    </xsd:element>
    <xsd:element name="SharedWithUsers" ma:index="31"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Gedeeld met details" ma:hidden="true" ma:internalName="SharedWithDetails" ma:readOnly="true">
      <xsd:simpleType>
        <xsd:restriction base="dms:Note"/>
      </xsd:simpleType>
    </xsd:element>
    <xsd:element name="Fiscale_x0020_cijfers_x0020_in_x0020_doc_x003f_" ma:index="43" nillable="true" ma:displayName="Fiscale cijfers in doc?" ma:default="Nee" ma:description="Fiscale cijfers in doc?" ma:format="Dropdown" ma:internalName="Fiscale_x0020_cijfers_x0020_in_x0020_doc_x003F_">
      <xsd:simpleType>
        <xsd:restriction base="dms:Choice">
          <xsd:enumeration value="Ja"/>
          <xsd:enumeration value="Nee"/>
        </xsd:restriction>
      </xsd:simpleType>
    </xsd:element>
    <xsd:element name="TaxCatchAll" ma:index="46" nillable="true" ma:displayName="Taxonomy Catch All Column" ma:hidden="true" ma:list="{b76bd99d-96d8-4478-8831-043deb57ca11}" ma:internalName="TaxCatchAll" ma:showField="CatchAllData" ma:web="f58194a8-0738-4e3f-a0e2-507c7a414a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0" ma:displayName="Bestandsnaa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2EA73-7A1A-4785-9BCC-5A2D57000E61}">
  <ds:schemaRefs>
    <ds:schemaRef ds:uri="http://purl.org/dc/terms/"/>
    <ds:schemaRef ds:uri="c9b5d022-ef6c-4f51-97f9-66635cf2fe16"/>
    <ds:schemaRef ds:uri="http://purl.org/dc/dcmitype/"/>
    <ds:schemaRef ds:uri="http://schemas.microsoft.com/office/infopath/2007/PartnerControls"/>
    <ds:schemaRef ds:uri="http://schemas.microsoft.com/office/2006/documentManagement/types"/>
    <ds:schemaRef ds:uri="http://schemas.microsoft.com/office/2006/metadata/properties"/>
    <ds:schemaRef ds:uri="f58194a8-0738-4e3f-a0e2-507c7a414a42"/>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BFB667D-17E2-4F45-A6A5-5323B91B7C3D}"/>
</file>

<file path=customXml/itemProps3.xml><?xml version="1.0" encoding="utf-8"?>
<ds:datastoreItem xmlns:ds="http://schemas.openxmlformats.org/officeDocument/2006/customXml" ds:itemID="{56EA9720-B5AC-4140-B311-7613D51A962A}">
  <ds:schemaRefs>
    <ds:schemaRef ds:uri="http://schemas.microsoft.com/sharepoint/v3/contenttype/forms"/>
  </ds:schemaRefs>
</ds:datastoreItem>
</file>

<file path=customXml/itemProps4.xml><?xml version="1.0" encoding="utf-8"?>
<ds:datastoreItem xmlns:ds="http://schemas.openxmlformats.org/officeDocument/2006/customXml" ds:itemID="{6EE822B9-CBA6-4E0E-BD80-7706900F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1842</Words>
  <Characters>10505</Characters>
  <Application>Microsoft Office Word</Application>
  <DocSecurity>0</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SKINN</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SKINN - M!chèle Verplancke</dc:creator>
  <cp:lastModifiedBy>Mira Vaneeckhout</cp:lastModifiedBy>
  <cp:revision>6</cp:revision>
  <cp:lastPrinted>2018-03-22T09:40:00Z</cp:lastPrinted>
  <dcterms:created xsi:type="dcterms:W3CDTF">2023-03-06T09:10:00Z</dcterms:created>
  <dcterms:modified xsi:type="dcterms:W3CDTF">2024-01-17T15:28:00Z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0x01010095D22564D0739543B61CC8A68E29B3B4</vt:lpwstr>
  </property>
  <property fmtid="{D5CDD505-2E9C-101B-9397-08002B2CF9AE}" pid="3" name="MediaServiceImageTags">
    <vt:lpwstr/>
  </property>
</Properties>
</file>